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8C1571" w:rsidTr="006A06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1" w:rsidRDefault="008C1571" w:rsidP="006A0613">
            <w:pPr>
              <w:ind w:left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Рассмотрено на заседании педагогического совета МБОУ ООШ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арьино-Николаевка</w:t>
            </w:r>
          </w:p>
          <w:p w:rsidR="008C1571" w:rsidRDefault="008C1571" w:rsidP="006A0613">
            <w:pPr>
              <w:ind w:left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№ 1 от 27.08.2018г.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1" w:rsidRDefault="008C1571" w:rsidP="006A0613">
            <w:pPr>
              <w:ind w:left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Утверждено приказом по школе №69 от 01.09.2018г. Директор МБОУ ООШ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арьино-Николаевка               </w:t>
            </w:r>
            <w:proofErr w:type="spellStart"/>
            <w:r>
              <w:rPr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8C1571" w:rsidRDefault="008C1571" w:rsidP="008C1571">
      <w:pPr>
        <w:pStyle w:val="1"/>
        <w:shd w:val="clear" w:color="auto" w:fill="auto"/>
        <w:jc w:val="center"/>
        <w:rPr>
          <w:b/>
          <w:bCs/>
          <w:lang w:bidi="ru-RU"/>
        </w:rPr>
      </w:pPr>
    </w:p>
    <w:p w:rsidR="008C1571" w:rsidRPr="008C1571" w:rsidRDefault="008C1571" w:rsidP="008C1571">
      <w:pPr>
        <w:pStyle w:val="1"/>
        <w:shd w:val="clear" w:color="auto" w:fill="auto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8C1571" w:rsidRPr="008C1571" w:rsidRDefault="008C1571" w:rsidP="008C1571">
      <w:pPr>
        <w:pStyle w:val="1"/>
        <w:shd w:val="clear" w:color="auto" w:fill="auto"/>
        <w:jc w:val="center"/>
        <w:rPr>
          <w:rFonts w:ascii="Times New Roman" w:hAnsi="Times New Roman" w:cs="Times New Roman"/>
          <w:b/>
          <w:bCs/>
          <w:lang w:bidi="ru-RU"/>
        </w:rPr>
      </w:pPr>
      <w:bookmarkStart w:id="0" w:name="_GoBack"/>
      <w:r w:rsidRPr="008C1571">
        <w:rPr>
          <w:rFonts w:ascii="Times New Roman" w:hAnsi="Times New Roman" w:cs="Times New Roman"/>
          <w:b/>
          <w:bCs/>
          <w:lang w:bidi="ru-RU"/>
        </w:rPr>
        <w:t>ПОЛОЖЕНИЕ</w:t>
      </w:r>
      <w:r w:rsidRPr="008C1571">
        <w:rPr>
          <w:rFonts w:ascii="Times New Roman" w:hAnsi="Times New Roman" w:cs="Times New Roman"/>
          <w:b/>
          <w:bCs/>
          <w:lang w:bidi="ru-RU"/>
        </w:rPr>
        <w:br/>
      </w:r>
      <w:r w:rsidRPr="008C1571">
        <w:rPr>
          <w:rFonts w:ascii="Times New Roman" w:hAnsi="Times New Roman" w:cs="Times New Roman"/>
          <w:b/>
          <w:bCs/>
          <w:lang w:eastAsia="ru-RU" w:bidi="ru-RU"/>
        </w:rPr>
        <w:t>О ПОРЯДКЕ ДОСТУПА ПЕДАГОГИЧЕСКИХ РАБОТНИКОВ</w:t>
      </w:r>
      <w:r w:rsidRPr="008C1571">
        <w:rPr>
          <w:rFonts w:ascii="Times New Roman" w:hAnsi="Times New Roman" w:cs="Times New Roman"/>
          <w:b/>
          <w:bCs/>
          <w:lang w:eastAsia="ru-RU" w:bidi="ru-RU"/>
        </w:rPr>
        <w:br/>
        <w:t>К ИНФОРМАЦИОННО - ТЕЛЕКОММУНИКАЦИОННЫМ</w:t>
      </w:r>
      <w:r w:rsidRPr="008C1571">
        <w:rPr>
          <w:rFonts w:ascii="Times New Roman" w:hAnsi="Times New Roman" w:cs="Times New Roman"/>
          <w:b/>
          <w:bCs/>
          <w:lang w:eastAsia="ru-RU" w:bidi="ru-RU"/>
        </w:rPr>
        <w:br/>
        <w:t>СЕТЯМ И БАЗАМ ДАННЫХ, УЧЕБНЫМ И МЕТОДИЧЕСКИМ</w:t>
      </w:r>
      <w:r w:rsidRPr="008C1571">
        <w:rPr>
          <w:rFonts w:ascii="Times New Roman" w:hAnsi="Times New Roman" w:cs="Times New Roman"/>
          <w:b/>
          <w:bCs/>
          <w:lang w:eastAsia="ru-RU" w:bidi="ru-RU"/>
        </w:rPr>
        <w:br/>
        <w:t>МАТЕРИАЛАМ, МУЗЕЙНЫМ ФОНДАМ, МАТЕРИАЛЬНО-</w:t>
      </w:r>
      <w:r w:rsidRPr="008C1571">
        <w:rPr>
          <w:rFonts w:ascii="Times New Roman" w:hAnsi="Times New Roman" w:cs="Times New Roman"/>
          <w:b/>
          <w:bCs/>
          <w:lang w:eastAsia="ru-RU" w:bidi="ru-RU"/>
        </w:rPr>
        <w:br/>
        <w:t>ТЕХНИЧЕСКИМ СРЕДСТВАМ ОБЕСПЕЧЕНИЯ</w:t>
      </w:r>
      <w:r w:rsidRPr="008C1571">
        <w:rPr>
          <w:rFonts w:ascii="Times New Roman" w:hAnsi="Times New Roman" w:cs="Times New Roman"/>
          <w:b/>
          <w:bCs/>
          <w:lang w:eastAsia="ru-RU" w:bidi="ru-RU"/>
        </w:rPr>
        <w:br/>
        <w:t>ОБРАЗОВАТЕЛЬНОЙ</w:t>
      </w:r>
      <w:r w:rsidRPr="008C1571">
        <w:rPr>
          <w:rFonts w:ascii="Times New Roman" w:hAnsi="Times New Roman" w:cs="Times New Roman"/>
          <w:b/>
          <w:bCs/>
          <w:lang w:bidi="ru-RU"/>
        </w:rPr>
        <w:t xml:space="preserve"> ДЕЯТЕЛЬНОСТИ </w:t>
      </w:r>
    </w:p>
    <w:p w:rsidR="008C1571" w:rsidRPr="008C1571" w:rsidRDefault="008C1571" w:rsidP="008C1571">
      <w:pPr>
        <w:pStyle w:val="1"/>
        <w:shd w:val="clear" w:color="auto" w:fill="auto"/>
        <w:jc w:val="center"/>
        <w:rPr>
          <w:rFonts w:ascii="Times New Roman" w:hAnsi="Times New Roman" w:cs="Times New Roman"/>
          <w:b/>
          <w:bCs/>
          <w:lang w:bidi="ru-RU"/>
        </w:rPr>
      </w:pPr>
      <w:r w:rsidRPr="008C1571">
        <w:rPr>
          <w:rFonts w:ascii="Times New Roman" w:hAnsi="Times New Roman" w:cs="Times New Roman"/>
          <w:b/>
          <w:bCs/>
          <w:lang w:bidi="ru-RU"/>
        </w:rPr>
        <w:t>МБОУ О</w:t>
      </w:r>
      <w:r w:rsidRPr="008C1571">
        <w:rPr>
          <w:rFonts w:ascii="Times New Roman" w:hAnsi="Times New Roman" w:cs="Times New Roman"/>
          <w:b/>
          <w:bCs/>
          <w:lang w:eastAsia="ru-RU" w:bidi="ru-RU"/>
        </w:rPr>
        <w:t>ОШ с.</w:t>
      </w:r>
      <w:r w:rsidRPr="008C1571">
        <w:rPr>
          <w:rFonts w:ascii="Times New Roman" w:hAnsi="Times New Roman" w:cs="Times New Roman"/>
          <w:b/>
          <w:bCs/>
          <w:lang w:bidi="ru-RU"/>
        </w:rPr>
        <w:t xml:space="preserve"> МАРЬИНО-НИКОЛАЕВКА</w:t>
      </w:r>
    </w:p>
    <w:bookmarkEnd w:id="0"/>
    <w:p w:rsidR="008C1571" w:rsidRPr="008C1571" w:rsidRDefault="008C1571" w:rsidP="008C1571">
      <w:pPr>
        <w:pStyle w:val="1"/>
        <w:shd w:val="clear" w:color="auto" w:fill="auto"/>
        <w:jc w:val="center"/>
        <w:rPr>
          <w:rFonts w:ascii="Times New Roman" w:hAnsi="Times New Roman" w:cs="Times New Roman"/>
        </w:rPr>
      </w:pPr>
    </w:p>
    <w:p w:rsidR="008C1571" w:rsidRPr="008C1571" w:rsidRDefault="008C1571" w:rsidP="008C1571">
      <w:pPr>
        <w:pStyle w:val="1"/>
        <w:numPr>
          <w:ilvl w:val="0"/>
          <w:numId w:val="1"/>
        </w:numPr>
        <w:shd w:val="clear" w:color="auto" w:fill="auto"/>
        <w:tabs>
          <w:tab w:val="left" w:pos="324"/>
        </w:tabs>
        <w:jc w:val="both"/>
        <w:rPr>
          <w:rFonts w:ascii="Times New Roman" w:hAnsi="Times New Roman" w:cs="Times New Roman"/>
        </w:rPr>
      </w:pPr>
      <w:r w:rsidRPr="008C1571">
        <w:rPr>
          <w:rFonts w:ascii="Times New Roman" w:hAnsi="Times New Roman" w:cs="Times New Roman"/>
          <w:b/>
          <w:bCs/>
          <w:lang w:eastAsia="ru-RU" w:bidi="ru-RU"/>
        </w:rPr>
        <w:t>ОБЩИЕ ПОЛОЖЕНИЯ</w:t>
      </w:r>
    </w:p>
    <w:p w:rsidR="008C1571" w:rsidRPr="008C1571" w:rsidRDefault="008C1571" w:rsidP="008C1571">
      <w:pPr>
        <w:pStyle w:val="1"/>
        <w:numPr>
          <w:ilvl w:val="0"/>
          <w:numId w:val="2"/>
        </w:numPr>
        <w:shd w:val="clear" w:color="auto" w:fill="auto"/>
        <w:tabs>
          <w:tab w:val="left" w:pos="334"/>
        </w:tabs>
        <w:jc w:val="both"/>
        <w:rPr>
          <w:rFonts w:ascii="Times New Roman" w:hAnsi="Times New Roman" w:cs="Times New Roman"/>
        </w:rPr>
      </w:pPr>
      <w:r w:rsidRPr="008C1571">
        <w:rPr>
          <w:rFonts w:ascii="Times New Roman" w:hAnsi="Times New Roman" w:cs="Times New Roman"/>
          <w:lang w:eastAsia="ru-RU" w:bidi="ru-RU"/>
        </w:rPr>
        <w:t xml:space="preserve">Настоящее Положение регламентирует доступ педагогических работников </w:t>
      </w:r>
      <w:r w:rsidRPr="008C1571">
        <w:rPr>
          <w:rFonts w:ascii="Times New Roman" w:hAnsi="Times New Roman" w:cs="Times New Roman"/>
        </w:rPr>
        <w:t>МБОУ ООШ с</w:t>
      </w:r>
      <w:proofErr w:type="gramStart"/>
      <w:r w:rsidRPr="008C1571">
        <w:rPr>
          <w:rFonts w:ascii="Times New Roman" w:hAnsi="Times New Roman" w:cs="Times New Roman"/>
        </w:rPr>
        <w:t>.М</w:t>
      </w:r>
      <w:proofErr w:type="gramEnd"/>
      <w:r w:rsidRPr="008C1571">
        <w:rPr>
          <w:rFonts w:ascii="Times New Roman" w:hAnsi="Times New Roman" w:cs="Times New Roman"/>
        </w:rPr>
        <w:t>арьино-Николаевка</w:t>
      </w:r>
      <w:r w:rsidRPr="008C1571">
        <w:rPr>
          <w:rFonts w:ascii="Times New Roman" w:hAnsi="Times New Roman" w:cs="Times New Roman"/>
          <w:lang w:bidi="ru-RU"/>
        </w:rPr>
        <w:t xml:space="preserve"> </w:t>
      </w:r>
      <w:r w:rsidRPr="008C1571">
        <w:rPr>
          <w:rFonts w:ascii="Times New Roman" w:hAnsi="Times New Roman" w:cs="Times New Roman"/>
          <w:lang w:eastAsia="ru-RU" w:bidi="ru-RU"/>
        </w:rPr>
        <w:t>(далее - школа) к информационно</w:t>
      </w:r>
      <w:r w:rsidRPr="008C1571">
        <w:rPr>
          <w:rFonts w:ascii="Times New Roman" w:hAnsi="Times New Roman" w:cs="Times New Roman"/>
          <w:lang w:bidi="ru-RU"/>
        </w:rPr>
        <w:t xml:space="preserve"> </w:t>
      </w:r>
      <w:r w:rsidRPr="008C1571">
        <w:rPr>
          <w:rFonts w:ascii="Times New Roman" w:hAnsi="Times New Roman" w:cs="Times New Roman"/>
          <w:lang w:eastAsia="ru-RU" w:bidi="ru-RU"/>
        </w:rPr>
        <w:softHyphen/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8C1571" w:rsidRPr="008C1571" w:rsidRDefault="008C1571" w:rsidP="008C1571">
      <w:pPr>
        <w:pStyle w:val="1"/>
        <w:numPr>
          <w:ilvl w:val="0"/>
          <w:numId w:val="2"/>
        </w:numPr>
        <w:shd w:val="clear" w:color="auto" w:fill="auto"/>
        <w:tabs>
          <w:tab w:val="left" w:pos="324"/>
        </w:tabs>
        <w:jc w:val="both"/>
        <w:rPr>
          <w:rFonts w:ascii="Times New Roman" w:hAnsi="Times New Roman" w:cs="Times New Roman"/>
        </w:rPr>
      </w:pPr>
      <w:r w:rsidRPr="008C1571">
        <w:rPr>
          <w:rFonts w:ascii="Times New Roman" w:hAnsi="Times New Roman" w:cs="Times New Roman"/>
          <w:lang w:eastAsia="ru-RU" w:bidi="ru-RU"/>
        </w:rPr>
        <w:t xml:space="preserve">В соответствии с пунктом 7 части 3 статьи 47 Федерального закона </w:t>
      </w:r>
      <w:proofErr w:type="gramStart"/>
      <w:r w:rsidRPr="008C1571">
        <w:rPr>
          <w:rFonts w:ascii="Times New Roman" w:hAnsi="Times New Roman" w:cs="Times New Roman"/>
          <w:lang w:eastAsia="ru-RU" w:bidi="ru-RU"/>
        </w:rPr>
        <w:t>от</w:t>
      </w:r>
      <w:proofErr w:type="gramEnd"/>
    </w:p>
    <w:p w:rsidR="008C1571" w:rsidRPr="008C1571" w:rsidRDefault="008C1571" w:rsidP="008C1571">
      <w:pPr>
        <w:pStyle w:val="1"/>
        <w:shd w:val="clear" w:color="auto" w:fill="auto"/>
        <w:tabs>
          <w:tab w:val="left" w:pos="1536"/>
          <w:tab w:val="left" w:pos="2093"/>
        </w:tabs>
        <w:jc w:val="both"/>
        <w:rPr>
          <w:rFonts w:ascii="Times New Roman" w:hAnsi="Times New Roman" w:cs="Times New Roman"/>
        </w:rPr>
      </w:pPr>
      <w:r w:rsidRPr="008C1571">
        <w:rPr>
          <w:rFonts w:ascii="Times New Roman" w:hAnsi="Times New Roman" w:cs="Times New Roman"/>
          <w:lang w:eastAsia="ru-RU" w:bidi="ru-RU"/>
        </w:rPr>
        <w:t>29.12.2012</w:t>
      </w:r>
      <w:r w:rsidRPr="008C1571">
        <w:rPr>
          <w:rFonts w:ascii="Times New Roman" w:hAnsi="Times New Roman" w:cs="Times New Roman"/>
          <w:lang w:eastAsia="ru-RU" w:bidi="ru-RU"/>
        </w:rPr>
        <w:tab/>
        <w:t>№</w:t>
      </w:r>
      <w:r w:rsidRPr="008C1571">
        <w:rPr>
          <w:rFonts w:ascii="Times New Roman" w:hAnsi="Times New Roman" w:cs="Times New Roman"/>
          <w:lang w:eastAsia="ru-RU" w:bidi="ru-RU"/>
        </w:rPr>
        <w:tab/>
        <w:t>273-ФЗ «Об образовании в Российской Федерации»</w:t>
      </w:r>
    </w:p>
    <w:p w:rsidR="008C1571" w:rsidRPr="008C1571" w:rsidRDefault="008C1571" w:rsidP="008C1571">
      <w:pPr>
        <w:pStyle w:val="1"/>
        <w:shd w:val="clear" w:color="auto" w:fill="auto"/>
        <w:jc w:val="both"/>
        <w:rPr>
          <w:rFonts w:ascii="Times New Roman" w:hAnsi="Times New Roman" w:cs="Times New Roman"/>
        </w:rPr>
      </w:pPr>
      <w:r w:rsidRPr="008C1571">
        <w:rPr>
          <w:rFonts w:ascii="Times New Roman" w:hAnsi="Times New Roman" w:cs="Times New Roman"/>
          <w:lang w:eastAsia="ru-RU" w:bidi="ru-RU"/>
        </w:rPr>
        <w:t>педагогические работники имеют доступ к информационно</w:t>
      </w:r>
      <w:r w:rsidRPr="008C1571">
        <w:rPr>
          <w:rFonts w:ascii="Times New Roman" w:hAnsi="Times New Roman" w:cs="Times New Roman"/>
          <w:lang w:bidi="ru-RU"/>
        </w:rPr>
        <w:t xml:space="preserve"> </w:t>
      </w:r>
      <w:r w:rsidRPr="008C1571">
        <w:rPr>
          <w:rFonts w:ascii="Times New Roman" w:hAnsi="Times New Roman" w:cs="Times New Roman"/>
          <w:lang w:eastAsia="ru-RU" w:bidi="ru-RU"/>
        </w:rPr>
        <w:softHyphen/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в установленном ею порядке.</w:t>
      </w:r>
    </w:p>
    <w:p w:rsidR="008C1571" w:rsidRPr="008C1571" w:rsidRDefault="008C1571" w:rsidP="008C1571">
      <w:pPr>
        <w:pStyle w:val="1"/>
        <w:numPr>
          <w:ilvl w:val="0"/>
          <w:numId w:val="2"/>
        </w:numPr>
        <w:shd w:val="clear" w:color="auto" w:fill="auto"/>
        <w:tabs>
          <w:tab w:val="left" w:pos="329"/>
        </w:tabs>
        <w:spacing w:after="320"/>
        <w:jc w:val="both"/>
        <w:rPr>
          <w:rFonts w:ascii="Times New Roman" w:hAnsi="Times New Roman" w:cs="Times New Roman"/>
        </w:rPr>
      </w:pPr>
      <w:r w:rsidRPr="008C1571">
        <w:rPr>
          <w:rFonts w:ascii="Times New Roman" w:hAnsi="Times New Roman" w:cs="Times New Roman"/>
          <w:lang w:eastAsia="ru-RU" w:bidi="ru-RU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школы.</w:t>
      </w:r>
    </w:p>
    <w:p w:rsidR="008C1571" w:rsidRPr="008C1571" w:rsidRDefault="008C1571" w:rsidP="008C1571">
      <w:pPr>
        <w:pStyle w:val="1"/>
        <w:numPr>
          <w:ilvl w:val="0"/>
          <w:numId w:val="1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</w:rPr>
      </w:pPr>
      <w:r w:rsidRPr="008C1571">
        <w:rPr>
          <w:rFonts w:ascii="Times New Roman" w:hAnsi="Times New Roman" w:cs="Times New Roman"/>
          <w:b/>
          <w:bCs/>
          <w:lang w:eastAsia="ru-RU" w:bidi="ru-RU"/>
        </w:rPr>
        <w:t xml:space="preserve">ДОСТУП К ИНФОРМАЦИОННО </w:t>
      </w:r>
      <w:proofErr w:type="gramStart"/>
      <w:r w:rsidRPr="008C1571">
        <w:rPr>
          <w:rFonts w:ascii="Times New Roman" w:hAnsi="Times New Roman" w:cs="Times New Roman"/>
          <w:b/>
          <w:bCs/>
          <w:lang w:eastAsia="ru-RU" w:bidi="ru-RU"/>
        </w:rPr>
        <w:t>-Т</w:t>
      </w:r>
      <w:proofErr w:type="gramEnd"/>
      <w:r w:rsidRPr="008C1571">
        <w:rPr>
          <w:rFonts w:ascii="Times New Roman" w:hAnsi="Times New Roman" w:cs="Times New Roman"/>
          <w:b/>
          <w:bCs/>
          <w:lang w:eastAsia="ru-RU" w:bidi="ru-RU"/>
        </w:rPr>
        <w:t>ЕЛЕКОММУНИКАЦИОННЫМ СЕТЯМ</w:t>
      </w:r>
    </w:p>
    <w:p w:rsidR="008C1571" w:rsidRPr="008C1571" w:rsidRDefault="008C1571" w:rsidP="008C1571">
      <w:pPr>
        <w:pStyle w:val="1"/>
        <w:numPr>
          <w:ilvl w:val="1"/>
          <w:numId w:val="1"/>
        </w:numPr>
        <w:shd w:val="clear" w:color="auto" w:fill="auto"/>
        <w:tabs>
          <w:tab w:val="left" w:pos="955"/>
        </w:tabs>
        <w:jc w:val="both"/>
        <w:rPr>
          <w:rFonts w:ascii="Times New Roman" w:hAnsi="Times New Roman" w:cs="Times New Roman"/>
        </w:rPr>
      </w:pPr>
      <w:r w:rsidRPr="008C1571">
        <w:rPr>
          <w:rFonts w:ascii="Times New Roman" w:hAnsi="Times New Roman" w:cs="Times New Roman"/>
          <w:lang w:eastAsia="ru-RU" w:bidi="ru-RU"/>
        </w:rPr>
        <w:t>Доступ педагогических работников к информационно</w:t>
      </w:r>
      <w:r w:rsidRPr="008C1571">
        <w:rPr>
          <w:rFonts w:ascii="Times New Roman" w:hAnsi="Times New Roman" w:cs="Times New Roman"/>
          <w:lang w:bidi="ru-RU"/>
        </w:rPr>
        <w:t xml:space="preserve"> </w:t>
      </w:r>
      <w:r w:rsidRPr="008C1571">
        <w:rPr>
          <w:rFonts w:ascii="Times New Roman" w:hAnsi="Times New Roman" w:cs="Times New Roman"/>
          <w:lang w:eastAsia="ru-RU" w:bidi="ru-RU"/>
        </w:rPr>
        <w:softHyphen/>
        <w:t>телекоммуникационной сети Интернет в школе осуществляется с персональных компьютеров (ноутбуков, моноблоков и т.п.), подключенных к сети Интернет, без ограничения времени и потребленного трафика.</w:t>
      </w:r>
    </w:p>
    <w:p w:rsidR="008C1571" w:rsidRPr="008C1571" w:rsidRDefault="008C1571" w:rsidP="008C1571">
      <w:pPr>
        <w:pStyle w:val="1"/>
        <w:numPr>
          <w:ilvl w:val="1"/>
          <w:numId w:val="1"/>
        </w:numPr>
        <w:shd w:val="clear" w:color="auto" w:fill="auto"/>
        <w:tabs>
          <w:tab w:val="left" w:pos="725"/>
        </w:tabs>
        <w:jc w:val="both"/>
        <w:rPr>
          <w:rFonts w:ascii="Times New Roman" w:hAnsi="Times New Roman" w:cs="Times New Roman"/>
        </w:rPr>
      </w:pPr>
      <w:r w:rsidRPr="008C1571">
        <w:rPr>
          <w:rFonts w:ascii="Times New Roman" w:hAnsi="Times New Roman" w:cs="Times New Roman"/>
          <w:lang w:eastAsia="ru-RU" w:bidi="ru-RU"/>
        </w:rPr>
        <w:t>Доступ педагогических работников к локальной сети школы осуществляется с персональных компьютеров (ноутбуков, планшетных компьютеров и т.п.), подключенных к локальной сети школы, без ограничения времени и потребленного трафика.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  <w:lang w:bidi="ru-RU"/>
        </w:rPr>
        <w:t>Для доступа к информационно-телекоммуникационным сетям в школе педагогическому работнику предоставляются идентификационные данные</w:t>
      </w:r>
      <w:r w:rsidRPr="008C1571">
        <w:rPr>
          <w:sz w:val="28"/>
          <w:szCs w:val="28"/>
        </w:rPr>
        <w:t xml:space="preserve">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(учётная запись). Предоставление доступа осуществляется инженером - лаборантом школы ответственным за информатизацию.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lastRenderedPageBreak/>
        <w:t xml:space="preserve">2.4. Серверное и сетевое оборудование локальной сети работает круглосуточно.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2.5. Гарантированный доступ пользователей к информационным сетям с 9.00 до 17.00 в рабочие дни. В случае сокращения рабочего дня доступ к сетям прекращается за один час до времени завершения рабочего дня.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2.6. В нерабочие дни и с 17.00 до 8.00 в рабочие дни, ресурсы доступны без гарантии их непрерывной работы, то есть инженер - лаборант оставляет за собой право отключать пользователей от ресурсов без предупреждения и не несет ответственность за возможные потери несохраненных данных.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2.7. При необходимости гарантированной работы с сетевыми ресурсами вне рамок установленного выше регламента пользователь должен заранее (не позднее, чем за два часа до окончания рабочего дня) подать на имя инженера - лаборанта письменную заявку.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2.8. При профилактиках сетевого оборудования, переходе на новую системную платформу версию СУБД или сайта (др.) режим доступа регламентируется приказом по школе.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2.9. Пользователи имеют право при наличии технической возможности и обоснования инженера - лаборанта: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2.9.1. на получение АРМа, технически исправного и соответствующего непосредственно выполняемым функциональным обязанностям;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2.9.2. на подключения к оборудованию общего пользования;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2.9.3. на получение и модернизацию компьютерного оборудования персонального пользования;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>2.9.4. на получение и (или) увеличение квот на компьютерные ресурсы и удовлетворение потребностей в расходных материалах;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2.9.5. получать консультацию у инженера - лаборанта по работе с компьютерным оборудованием и программным обеспечением общего пользования, по вопросам компьютерной безопасности.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 Пользователям запрещается: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2.10.1. Устанавливать и настраивать какие-либо серверные сервисы общего пользования (DHCP, FTP, DNS, HTTP, DS и т.п.) без согласования с инженером - лаборантом;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2.10.2. производить разделение ресурсов своего компьютера без согласования с инженером - лаборантом;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2.10.3.осуществлять шифрование сетевого трафика без разрешения инженера - лаборанта;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2.10.4. несанкционированная установка шлюзов в другие локальные и глобальные сети;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>2.10.5. использование на компьютерах, подключенных к сети, беспроводных устройств и/или интерфейсов (</w:t>
      </w:r>
      <w:proofErr w:type="spellStart"/>
      <w:r w:rsidRPr="008C1571">
        <w:rPr>
          <w:sz w:val="28"/>
          <w:szCs w:val="28"/>
        </w:rPr>
        <w:t>Wi-Fi</w:t>
      </w:r>
      <w:proofErr w:type="spellEnd"/>
      <w:r w:rsidRPr="008C1571">
        <w:rPr>
          <w:sz w:val="28"/>
          <w:szCs w:val="28"/>
        </w:rPr>
        <w:t xml:space="preserve">, GSM, и др.) для получения доступа одновременно в сеть учреждения и любые другие сети;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2.10.6. использование информационно-вычислительных ресурсов в личных целях;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2.10.7. использование оборудования для деятельности, не обусловленной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lastRenderedPageBreak/>
        <w:t xml:space="preserve">производственной необходимостью и должностной инструкцией;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2.10.8. создание помех в работе других пользователей, компьютеров и сети;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2.10.9. включать, выключать, переключать, перемещать, разбирать, изменять настройки оборудования общего пользования, кроме прямого указания ответственного лица и случаев пожарной опасности, дыма из оборудования, или других угроз жизни и здоровью людей и сохранности имущества;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2.10.10. подключение к локальной сети новых компьютеров и оборудования без участия инженера - лаборанта;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2.10.11. передача другим лицам своих личных атрибутов доступа (логин и пароль) к компьютерному оборудованию, сети и информационным системам;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2.10.12. осуществление доступа к оборудованию и сети с использованием чужих личных атрибутов доступа, или с использованием чужого сеанса работы;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2.10.13. удаление файлов других пользователей на серверах общего пользования;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2.10.14. осуществление попыток несанкционированного доступа к компьютерному оборудованию и информации, хранящейся на компьютерах и передаваемой по сети;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proofErr w:type="gramStart"/>
      <w:r w:rsidRPr="008C1571">
        <w:rPr>
          <w:sz w:val="28"/>
          <w:szCs w:val="28"/>
        </w:rPr>
        <w:t xml:space="preserve">2.10.15. использование, распространение и хранение ПО, предназначенного для осуществления несанкционированного доступа, взлома паролей, для нарушения функционирования компьютерного оборудования и компьютерных сетей, а также компьютерных вирусов и любых файлов, ими инфицированных; </w:t>
      </w:r>
      <w:proofErr w:type="gramEnd"/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2.10.16. использование, распространение и хранение программ сетевого управления и мониторинга без специального разрешения системного администратора (инженера - лаборанта);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2.10.17. нарушение правил работы на удаленных компьютерах и удаленном оборудовании, доступ к которым осуществляется через оборудование или сеть подразделения;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2.10.18. предоставление доступа к компьютерному оборудованию незарегистрированным пользователям;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>2.10.19. использование съемных накопителей и прочих устройств без их проверки на возможные угрозы (проникновение вирусов, вредоносные программы, вероятность физических неисправностей);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В случае, когда пользователь не может самостоятельно удостовериться в отсутствии угроз, он может привлечь для анализа системного администратора (инженера - лаборанта);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2.10.20. изменение аппаратной конфигурации ПК (вскрывать ПК, менять, добавлять, удалять узлы и детали);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>2.10.21. удаление или замена установленного программного обеспечения (</w:t>
      </w:r>
      <w:proofErr w:type="gramStart"/>
      <w:r w:rsidRPr="008C1571">
        <w:rPr>
          <w:sz w:val="28"/>
          <w:szCs w:val="28"/>
        </w:rPr>
        <w:t>ПО</w:t>
      </w:r>
      <w:proofErr w:type="gramEnd"/>
      <w:r w:rsidRPr="008C1571">
        <w:rPr>
          <w:sz w:val="28"/>
          <w:szCs w:val="28"/>
        </w:rPr>
        <w:t xml:space="preserve">);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2.10.22. установка на свой компьютер </w:t>
      </w:r>
      <w:proofErr w:type="gramStart"/>
      <w:r w:rsidRPr="008C1571">
        <w:rPr>
          <w:sz w:val="28"/>
          <w:szCs w:val="28"/>
        </w:rPr>
        <w:t>ПО</w:t>
      </w:r>
      <w:proofErr w:type="gramEnd"/>
      <w:r w:rsidRPr="008C1571">
        <w:rPr>
          <w:sz w:val="28"/>
          <w:szCs w:val="28"/>
        </w:rPr>
        <w:t xml:space="preserve">, не предназначенного для выполнения производственных задач;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lastRenderedPageBreak/>
        <w:t xml:space="preserve">2.10.23. выполнение действий и команд, результат и последствия которых пользователю не известны;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2.10.24. производить замену IP адресов и других сетевых параметров;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2.10.25. создание и поддержка с использованием ресурсов корпоративных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АРМ персональных WEB-страниц на серверах, не входящих в состав ЛВС, за исключением случаев, согласованных с руководством подразделений;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</w:p>
    <w:p w:rsidR="008C1571" w:rsidRPr="008C1571" w:rsidRDefault="008C1571" w:rsidP="008C1571">
      <w:pPr>
        <w:pStyle w:val="a3"/>
        <w:jc w:val="both"/>
        <w:rPr>
          <w:b/>
          <w:sz w:val="28"/>
          <w:szCs w:val="28"/>
        </w:rPr>
      </w:pPr>
      <w:r w:rsidRPr="008C1571">
        <w:rPr>
          <w:b/>
          <w:sz w:val="28"/>
          <w:szCs w:val="28"/>
        </w:rPr>
        <w:t xml:space="preserve">3. ДОСТУП К БАЗАМ ДАННЫХ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3.1. Педагогическим работникам обеспечивается доступ к следующим электронным базам данных: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> автоматизированной информационной системе «</w:t>
      </w:r>
      <w:proofErr w:type="spellStart"/>
      <w:r w:rsidRPr="008C1571">
        <w:rPr>
          <w:sz w:val="28"/>
          <w:szCs w:val="28"/>
        </w:rPr>
        <w:t>Барс.Web</w:t>
      </w:r>
      <w:proofErr w:type="spellEnd"/>
      <w:r w:rsidRPr="008C1571">
        <w:rPr>
          <w:sz w:val="28"/>
          <w:szCs w:val="28"/>
        </w:rPr>
        <w:t xml:space="preserve">-образование»;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 информационно-справочным системам;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 поисковым системам.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3.2. Информация об образовательных, методических, научных, нормативных и других электронных ресурсах, доступных к пользованию, размещена на сайте школы и во внутренней локальной сети.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</w:p>
    <w:p w:rsidR="008C1571" w:rsidRPr="008C1571" w:rsidRDefault="008C1571" w:rsidP="008C1571">
      <w:pPr>
        <w:pStyle w:val="a3"/>
        <w:jc w:val="both"/>
        <w:rPr>
          <w:b/>
          <w:sz w:val="28"/>
          <w:szCs w:val="28"/>
        </w:rPr>
      </w:pPr>
      <w:r w:rsidRPr="008C1571">
        <w:rPr>
          <w:b/>
          <w:sz w:val="28"/>
          <w:szCs w:val="28"/>
        </w:rPr>
        <w:t xml:space="preserve">4. ДОСТУП К УЧЕБНЫМ И МЕТОДИЧЕСКИМ МАТЕРИАЛАМ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4.1. Учебные и методические материалы, размещаемые на официальном сайте Учреждения, находятся в открытом доступе.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4.2. Педагогические работники могут использовать учебные и методические материалы, входящие в оснащение учебных кабинетов.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Срок, на который выдаются учебные и методические материалы, определяется работником, на которого возложено заведование учебным кабинетом.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</w:p>
    <w:p w:rsidR="008C1571" w:rsidRPr="008C1571" w:rsidRDefault="008C1571" w:rsidP="008C1571">
      <w:pPr>
        <w:pStyle w:val="a3"/>
        <w:jc w:val="both"/>
        <w:rPr>
          <w:b/>
          <w:sz w:val="28"/>
          <w:szCs w:val="28"/>
        </w:rPr>
      </w:pPr>
      <w:r w:rsidRPr="008C1571">
        <w:rPr>
          <w:b/>
          <w:sz w:val="28"/>
          <w:szCs w:val="28"/>
        </w:rPr>
        <w:t xml:space="preserve">5. ДОСТУП К МУЗЕЙНЫМ ФОНДАМ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5.1. Посетить музеи может каждый из участников образовательных отношений согласно графику работы музея.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5.2. Доступ педагогических работников, а также организованных групп учащихся под руководством педагогического работника (работников) к музейным фондам учреждения осуществляется безвозмездно.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5.3. Посещение музеев организованными группами учащихся под руководством педагогических работников осуществляется по согласованию с руководителем музея.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5.4. Педагогические работники имеют право на получение справочной и иной информации из фондов музеев.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lastRenderedPageBreak/>
        <w:t xml:space="preserve">5.5. Продолжительность экскурсионного обслуживания составляет не более 45 минут </w:t>
      </w:r>
      <w:proofErr w:type="gramStart"/>
      <w:r w:rsidRPr="008C1571">
        <w:rPr>
          <w:sz w:val="28"/>
          <w:szCs w:val="28"/>
        </w:rPr>
        <w:t>в свободное время от проведения в кабинетах-музеях учебных занятий в присутствии ответственных лиц за организацию</w:t>
      </w:r>
      <w:proofErr w:type="gramEnd"/>
      <w:r w:rsidRPr="008C1571">
        <w:rPr>
          <w:sz w:val="28"/>
          <w:szCs w:val="28"/>
        </w:rPr>
        <w:t xml:space="preserve"> работы музеев.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5.6. </w:t>
      </w:r>
      <w:proofErr w:type="gramStart"/>
      <w:r w:rsidRPr="008C1571">
        <w:rPr>
          <w:sz w:val="28"/>
          <w:szCs w:val="28"/>
        </w:rPr>
        <w:t>Доступ в музей обеспечивается всем педагогическим работникам для использования музейных фондов в целях расширения их познавательной деятельности в рамках программного материала по различным предметам, связанных с музейной педагогикой в урочное время (предметы:</w:t>
      </w:r>
      <w:proofErr w:type="gramEnd"/>
      <w:r w:rsidRPr="008C1571">
        <w:rPr>
          <w:sz w:val="28"/>
          <w:szCs w:val="28"/>
        </w:rPr>
        <w:t xml:space="preserve"> </w:t>
      </w:r>
      <w:proofErr w:type="gramStart"/>
      <w:r w:rsidRPr="008C1571">
        <w:rPr>
          <w:sz w:val="28"/>
          <w:szCs w:val="28"/>
        </w:rPr>
        <w:t>«История», «Обществознание», «Природоведение», «География», «Литература», «Иностранный язык», «Изобразительное искусство»).</w:t>
      </w:r>
      <w:proofErr w:type="gramEnd"/>
      <w:r w:rsidRPr="008C1571">
        <w:rPr>
          <w:sz w:val="28"/>
          <w:szCs w:val="28"/>
        </w:rPr>
        <w:t xml:space="preserve"> Заявка на проведение уроков в кабинетах-музеях предоставляется не позднее, чем за три дня до их проведения.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5.7. Доступ педагогических работников с группами учащихся обеспечивается в кабинеты-музеи на переменах по заявке в целях проведения обзорной экскурсии.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5.8. Обеспечивается доступ педагогических работников с участниками семинаров по согласованной заявке.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5.9. Доступ педагогических работников с классными коллективами для проведения уроков в кабинетах-музеях обеспечивается согласно расписанию. На период проведения уроков по предметам учебного плана педагогический работник является ответственным лицом за сохранность материальной базы музея (экспонатов).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b/>
          <w:sz w:val="28"/>
          <w:szCs w:val="28"/>
        </w:rPr>
        <w:t xml:space="preserve">6. ДОСТУП К МАТЕРИАЛЬНО - ТЕХНИЧЕСКИМ СРЕДСТВАМ ОБЕСПЕЧЕНИЯ ОБРАЗОВАТЕЛЬНОЙ ДЕЯТЕЛЬНОСТИ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6.1.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–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proofErr w:type="gramStart"/>
      <w:r w:rsidRPr="008C1571">
        <w:rPr>
          <w:sz w:val="28"/>
          <w:szCs w:val="28"/>
        </w:rPr>
        <w:t xml:space="preserve">–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  <w:proofErr w:type="gramEnd"/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6.2. 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на имя лица, ответственного за сохранность и правильное использование соответствующих средств.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proofErr w:type="gramStart"/>
      <w:r w:rsidRPr="008C1571">
        <w:rPr>
          <w:sz w:val="28"/>
          <w:szCs w:val="28"/>
        </w:rPr>
        <w:t xml:space="preserve"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  <w:proofErr w:type="gramEnd"/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6.3. 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lastRenderedPageBreak/>
        <w:t>При отсутствии копировального аппарата в закреплённом учебном кабинете, педагогический работник может сделать не более 100 копий страниц формата А</w:t>
      </w:r>
      <w:proofErr w:type="gramStart"/>
      <w:r w:rsidRPr="008C1571">
        <w:rPr>
          <w:sz w:val="28"/>
          <w:szCs w:val="28"/>
        </w:rPr>
        <w:t>4</w:t>
      </w:r>
      <w:proofErr w:type="gramEnd"/>
      <w:r w:rsidRPr="008C1571">
        <w:rPr>
          <w:sz w:val="28"/>
          <w:szCs w:val="28"/>
        </w:rPr>
        <w:t xml:space="preserve"> в квартал в кабинете общего доступа к информационным ресурсам школы.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6.4. Для распечатывания учебных и методических материалов педагогические работники имеют право пользоваться принтером.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>Педагогический работник может распечатать на принтере не более 100 страниц формата А</w:t>
      </w:r>
      <w:proofErr w:type="gramStart"/>
      <w:r w:rsidRPr="008C1571">
        <w:rPr>
          <w:sz w:val="28"/>
          <w:szCs w:val="28"/>
        </w:rPr>
        <w:t>4</w:t>
      </w:r>
      <w:proofErr w:type="gramEnd"/>
      <w:r w:rsidRPr="008C1571">
        <w:rPr>
          <w:sz w:val="28"/>
          <w:szCs w:val="28"/>
        </w:rPr>
        <w:t xml:space="preserve"> в квартал. </w:t>
      </w:r>
    </w:p>
    <w:p w:rsidR="008C1571" w:rsidRPr="008C1571" w:rsidRDefault="008C1571" w:rsidP="008C1571">
      <w:pPr>
        <w:pStyle w:val="a3"/>
        <w:jc w:val="both"/>
        <w:rPr>
          <w:sz w:val="28"/>
          <w:szCs w:val="28"/>
        </w:rPr>
      </w:pPr>
      <w:r w:rsidRPr="008C1571">
        <w:rPr>
          <w:sz w:val="28"/>
          <w:szCs w:val="28"/>
        </w:rPr>
        <w:t xml:space="preserve">6.5.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школы. </w:t>
      </w:r>
    </w:p>
    <w:p w:rsidR="00EF42E9" w:rsidRPr="008C1571" w:rsidRDefault="008C1571" w:rsidP="008C1571">
      <w:pPr>
        <w:rPr>
          <w:sz w:val="28"/>
          <w:szCs w:val="28"/>
        </w:rPr>
      </w:pPr>
      <w:r w:rsidRPr="008C1571">
        <w:rPr>
          <w:sz w:val="28"/>
          <w:szCs w:val="28"/>
        </w:rPr>
        <w:t xml:space="preserve">6.6. Накопители информации (CD-диски, </w:t>
      </w:r>
      <w:proofErr w:type="spellStart"/>
      <w:r w:rsidRPr="008C1571">
        <w:rPr>
          <w:sz w:val="28"/>
          <w:szCs w:val="28"/>
        </w:rPr>
        <w:t>флеш</w:t>
      </w:r>
      <w:proofErr w:type="spellEnd"/>
      <w:r w:rsidRPr="008C1571">
        <w:rPr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</w:t>
      </w:r>
      <w:r>
        <w:rPr>
          <w:sz w:val="28"/>
          <w:szCs w:val="28"/>
        </w:rPr>
        <w:t>ограмм</w:t>
      </w:r>
    </w:p>
    <w:sectPr w:rsidR="00EF42E9" w:rsidRPr="008C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818"/>
    <w:multiLevelType w:val="multilevel"/>
    <w:tmpl w:val="13D2A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13562"/>
    <w:multiLevelType w:val="multilevel"/>
    <w:tmpl w:val="44E8C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9474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1"/>
    <w:rsid w:val="008C1571"/>
    <w:rsid w:val="00E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8C157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C1571"/>
    <w:pPr>
      <w:widowControl w:val="0"/>
      <w:shd w:val="clear" w:color="auto" w:fill="FFFFFF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8C157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C1571"/>
    <w:pPr>
      <w:widowControl w:val="0"/>
      <w:shd w:val="clear" w:color="auto" w:fill="FFFFFF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1877</Words>
  <Characters>10701</Characters>
  <Application>Microsoft Office Word</Application>
  <DocSecurity>0</DocSecurity>
  <Lines>89</Lines>
  <Paragraphs>25</Paragraphs>
  <ScaleCrop>false</ScaleCrop>
  <Company>UralSOFT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Марьино_Николаевка</cp:lastModifiedBy>
  <cp:revision>1</cp:revision>
  <dcterms:created xsi:type="dcterms:W3CDTF">2019-02-25T19:09:00Z</dcterms:created>
  <dcterms:modified xsi:type="dcterms:W3CDTF">2019-02-25T19:12:00Z</dcterms:modified>
</cp:coreProperties>
</file>