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88" w:rsidRPr="007F7A88" w:rsidRDefault="007F7A88" w:rsidP="007F7A88">
      <w:pPr>
        <w:jc w:val="center"/>
        <w:rPr>
          <w:rFonts w:ascii="Times New Roman" w:hAnsi="Times New Roman" w:cs="Times New Roman"/>
          <w:b/>
          <w:sz w:val="28"/>
        </w:rPr>
      </w:pPr>
      <w:r w:rsidRPr="007F7A88">
        <w:rPr>
          <w:rFonts w:ascii="Times New Roman" w:hAnsi="Times New Roman" w:cs="Times New Roman"/>
          <w:b/>
          <w:sz w:val="28"/>
        </w:rPr>
        <w:t>Аннотация к рабочей программе по музыке для 5-8 классов</w:t>
      </w:r>
    </w:p>
    <w:p w:rsidR="007F7A88" w:rsidRPr="007F7A88" w:rsidRDefault="007F7A88" w:rsidP="007F7A8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A88">
        <w:rPr>
          <w:rFonts w:ascii="Times New Roman" w:hAnsi="Times New Roman" w:cs="Times New Roman"/>
          <w:sz w:val="24"/>
          <w:szCs w:val="24"/>
        </w:rPr>
        <w:t>Данная рабо</w:t>
      </w:r>
      <w:r w:rsidR="00206776">
        <w:rPr>
          <w:rFonts w:ascii="Times New Roman" w:hAnsi="Times New Roman" w:cs="Times New Roman"/>
          <w:sz w:val="24"/>
          <w:szCs w:val="24"/>
        </w:rPr>
        <w:t>чая  программа по музыке для 5-</w:t>
      </w:r>
      <w:r w:rsidRPr="007F7A88">
        <w:rPr>
          <w:rFonts w:ascii="Times New Roman" w:hAnsi="Times New Roman" w:cs="Times New Roman"/>
          <w:sz w:val="24"/>
          <w:szCs w:val="24"/>
        </w:rPr>
        <w:t>8 классов разработана на основе примерной программы по музык</w:t>
      </w:r>
      <w:r>
        <w:rPr>
          <w:rFonts w:ascii="Times New Roman" w:hAnsi="Times New Roman" w:cs="Times New Roman"/>
          <w:sz w:val="24"/>
          <w:szCs w:val="24"/>
        </w:rPr>
        <w:t>е в соответствии с Федеральным Г</w:t>
      </w:r>
      <w:bookmarkStart w:id="0" w:name="_GoBack"/>
      <w:bookmarkEnd w:id="0"/>
      <w:r w:rsidRPr="007F7A88">
        <w:rPr>
          <w:rFonts w:ascii="Times New Roman" w:hAnsi="Times New Roman" w:cs="Times New Roman"/>
          <w:sz w:val="24"/>
          <w:szCs w:val="24"/>
        </w:rPr>
        <w:t xml:space="preserve">осударственным образовательным стандартом основного общего образования (приказ </w:t>
      </w:r>
      <w:proofErr w:type="spellStart"/>
      <w:r w:rsidRPr="007F7A8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F7A88">
        <w:rPr>
          <w:rFonts w:ascii="Times New Roman" w:hAnsi="Times New Roman" w:cs="Times New Roman"/>
          <w:sz w:val="24"/>
          <w:szCs w:val="24"/>
        </w:rPr>
        <w:t xml:space="preserve"> РФ № 1897 от 17 декабря 2010г.), М.: «Просвещение», 2015 г., авторской программой «Музыка» 5-7 классы, авт. Е.Д. Критская, Г.П.Сергеева, </w:t>
      </w:r>
      <w:proofErr w:type="spellStart"/>
      <w:r w:rsidRPr="007F7A88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7F7A88">
        <w:rPr>
          <w:rFonts w:ascii="Times New Roman" w:hAnsi="Times New Roman" w:cs="Times New Roman"/>
          <w:sz w:val="24"/>
          <w:szCs w:val="24"/>
        </w:rPr>
        <w:t>, М.: Просвещение, 2016 г., рабочей программой «Музыка» 5-8</w:t>
      </w:r>
      <w:proofErr w:type="gramEnd"/>
      <w:r w:rsidRPr="007F7A88">
        <w:rPr>
          <w:rFonts w:ascii="Times New Roman" w:hAnsi="Times New Roman" w:cs="Times New Roman"/>
          <w:sz w:val="24"/>
          <w:szCs w:val="24"/>
        </w:rPr>
        <w:t xml:space="preserve"> класс авт. Е.Д. Критская, Г.П.Сергеева, </w:t>
      </w:r>
      <w:proofErr w:type="spellStart"/>
      <w:r w:rsidRPr="007F7A88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7F7A88">
        <w:rPr>
          <w:rFonts w:ascii="Times New Roman" w:hAnsi="Times New Roman" w:cs="Times New Roman"/>
          <w:sz w:val="24"/>
          <w:szCs w:val="24"/>
        </w:rPr>
        <w:t xml:space="preserve">, М.: Просвещение, 2016 г. и в соответствии с ООП ООО школы. </w:t>
      </w:r>
    </w:p>
    <w:p w:rsidR="007F7A88" w:rsidRPr="007F7A88" w:rsidRDefault="007F7A88" w:rsidP="007F7A88">
      <w:pPr>
        <w:jc w:val="both"/>
        <w:rPr>
          <w:rFonts w:ascii="Times New Roman" w:hAnsi="Times New Roman" w:cs="Times New Roman"/>
          <w:sz w:val="24"/>
          <w:szCs w:val="24"/>
        </w:rPr>
      </w:pPr>
      <w:r w:rsidRPr="007F7A88">
        <w:rPr>
          <w:rFonts w:ascii="Times New Roman" w:hAnsi="Times New Roman" w:cs="Times New Roman"/>
          <w:sz w:val="24"/>
          <w:szCs w:val="24"/>
        </w:rPr>
        <w:t xml:space="preserve">Изучение музыки в средней школе направлено на достижение следующих целей: </w:t>
      </w:r>
    </w:p>
    <w:p w:rsidR="007F7A88" w:rsidRPr="007F7A88" w:rsidRDefault="007F7A88" w:rsidP="007F7A88">
      <w:pPr>
        <w:jc w:val="both"/>
        <w:rPr>
          <w:rFonts w:ascii="Times New Roman" w:hAnsi="Times New Roman" w:cs="Times New Roman"/>
          <w:sz w:val="24"/>
          <w:szCs w:val="24"/>
        </w:rPr>
      </w:pPr>
      <w:r w:rsidRPr="007F7A88">
        <w:rPr>
          <w:rFonts w:ascii="Times New Roman" w:hAnsi="Times New Roman" w:cs="Times New Roman"/>
          <w:sz w:val="24"/>
          <w:szCs w:val="24"/>
        </w:rPr>
        <w:t xml:space="preserve">• формирование музыкальной культуры школьников как неотъемлемой части их обшей духовной культуры; </w:t>
      </w:r>
    </w:p>
    <w:p w:rsidR="007F7A88" w:rsidRPr="007F7A88" w:rsidRDefault="007F7A88" w:rsidP="007F7A88">
      <w:pPr>
        <w:jc w:val="both"/>
        <w:rPr>
          <w:rFonts w:ascii="Times New Roman" w:hAnsi="Times New Roman" w:cs="Times New Roman"/>
          <w:sz w:val="24"/>
          <w:szCs w:val="24"/>
        </w:rPr>
      </w:pPr>
      <w:r w:rsidRPr="007F7A88">
        <w:rPr>
          <w:rFonts w:ascii="Times New Roman" w:hAnsi="Times New Roman" w:cs="Times New Roman"/>
          <w:sz w:val="24"/>
          <w:szCs w:val="24"/>
        </w:rPr>
        <w:t xml:space="preserve">•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 </w:t>
      </w:r>
    </w:p>
    <w:p w:rsidR="007F7A88" w:rsidRPr="007F7A88" w:rsidRDefault="007F7A88" w:rsidP="007F7A88">
      <w:pPr>
        <w:jc w:val="both"/>
        <w:rPr>
          <w:rFonts w:ascii="Times New Roman" w:hAnsi="Times New Roman" w:cs="Times New Roman"/>
          <w:sz w:val="24"/>
          <w:szCs w:val="24"/>
        </w:rPr>
      </w:pPr>
      <w:r w:rsidRPr="007F7A88">
        <w:rPr>
          <w:rFonts w:ascii="Times New Roman" w:hAnsi="Times New Roman" w:cs="Times New Roman"/>
          <w:sz w:val="24"/>
          <w:szCs w:val="24"/>
        </w:rPr>
        <w:t xml:space="preserve">• развитие общей музыкальности и эмоциональности, </w:t>
      </w:r>
      <w:proofErr w:type="spellStart"/>
      <w:r w:rsidRPr="007F7A88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F7A88">
        <w:rPr>
          <w:rFonts w:ascii="Times New Roman" w:hAnsi="Times New Roman" w:cs="Times New Roman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 </w:t>
      </w:r>
    </w:p>
    <w:p w:rsidR="007F7A88" w:rsidRPr="007F7A88" w:rsidRDefault="007F7A88" w:rsidP="007F7A88">
      <w:pPr>
        <w:jc w:val="both"/>
        <w:rPr>
          <w:rFonts w:ascii="Times New Roman" w:hAnsi="Times New Roman" w:cs="Times New Roman"/>
          <w:sz w:val="24"/>
          <w:szCs w:val="24"/>
        </w:rPr>
      </w:pPr>
      <w:r w:rsidRPr="007F7A88">
        <w:rPr>
          <w:rFonts w:ascii="Times New Roman" w:hAnsi="Times New Roman" w:cs="Times New Roman"/>
          <w:sz w:val="24"/>
          <w:szCs w:val="24"/>
        </w:rPr>
        <w:t xml:space="preserve">•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 </w:t>
      </w:r>
    </w:p>
    <w:p w:rsidR="0047022D" w:rsidRPr="007F7A88" w:rsidRDefault="007F7A88" w:rsidP="007F7A88">
      <w:pPr>
        <w:jc w:val="both"/>
        <w:rPr>
          <w:rFonts w:ascii="Times New Roman" w:hAnsi="Times New Roman" w:cs="Times New Roman"/>
          <w:sz w:val="24"/>
          <w:szCs w:val="24"/>
        </w:rPr>
      </w:pPr>
      <w:r w:rsidRPr="007F7A88">
        <w:rPr>
          <w:rFonts w:ascii="Times New Roman" w:hAnsi="Times New Roman" w:cs="Times New Roman"/>
          <w:sz w:val="24"/>
          <w:szCs w:val="24"/>
        </w:rPr>
        <w:t xml:space="preserve">• овладение художественно-практическими умениями и навыками в разнообразных видах музыкально-творческой деятельности (слушании музыки и нении, инструментальном </w:t>
      </w:r>
      <w:proofErr w:type="spellStart"/>
      <w:r w:rsidRPr="007F7A88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7F7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7A88">
        <w:rPr>
          <w:rFonts w:ascii="Times New Roman" w:hAnsi="Times New Roman" w:cs="Times New Roman"/>
          <w:sz w:val="24"/>
          <w:szCs w:val="24"/>
        </w:rPr>
        <w:t>музыкальнопластическом</w:t>
      </w:r>
      <w:proofErr w:type="spellEnd"/>
      <w:r w:rsidRPr="007F7A88">
        <w:rPr>
          <w:rFonts w:ascii="Times New Roman" w:hAnsi="Times New Roman" w:cs="Times New Roman"/>
          <w:sz w:val="24"/>
          <w:szCs w:val="24"/>
        </w:rPr>
        <w:t xml:space="preserve"> движении, импровизации, драматизации музыкальныхпроизведений, музыкально-творческой практике с применением информационно-коммуникационных технологий). 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социального и коммуникативного развития предопределяется целенаправленной организацией музыкальной учебной деятельности, форм сотрудничества и взаимодействия его участников в художественно-педагогическом процессе. </w:t>
      </w:r>
      <w:proofErr w:type="gramStart"/>
      <w:r w:rsidRPr="007F7A88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7F7A88">
        <w:rPr>
          <w:rFonts w:ascii="Times New Roman" w:hAnsi="Times New Roman" w:cs="Times New Roman"/>
          <w:sz w:val="24"/>
          <w:szCs w:val="24"/>
        </w:rPr>
        <w:t xml:space="preserve"> учебного плана МБОУ ООШ с. Марьино-Николаевка  предмет «Музыка» изучается в 5-8 классах в объеме не менее 136 часов (по 34 часа в каждом классе).</w:t>
      </w:r>
    </w:p>
    <w:p w:rsidR="007F7A88" w:rsidRPr="007F7A88" w:rsidRDefault="007F7A88" w:rsidP="007F7A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A88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(курса) «Музыка» </w:t>
      </w:r>
    </w:p>
    <w:p w:rsidR="007F7A88" w:rsidRPr="007F7A88" w:rsidRDefault="007F7A88" w:rsidP="007F7A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A88">
        <w:rPr>
          <w:rFonts w:ascii="Times New Roman" w:hAnsi="Times New Roman" w:cs="Times New Roman"/>
          <w:b/>
          <w:sz w:val="24"/>
          <w:szCs w:val="24"/>
        </w:rPr>
        <w:t xml:space="preserve">5класс </w:t>
      </w:r>
    </w:p>
    <w:p w:rsidR="007F7A88" w:rsidRPr="007F7A88" w:rsidRDefault="007F7A88" w:rsidP="007F7A88">
      <w:pPr>
        <w:jc w:val="both"/>
        <w:rPr>
          <w:rFonts w:ascii="Times New Roman" w:hAnsi="Times New Roman" w:cs="Times New Roman"/>
          <w:sz w:val="24"/>
          <w:szCs w:val="24"/>
        </w:rPr>
      </w:pPr>
      <w:r w:rsidRPr="007F7A88">
        <w:rPr>
          <w:rFonts w:ascii="Times New Roman" w:hAnsi="Times New Roman" w:cs="Times New Roman"/>
          <w:sz w:val="24"/>
          <w:szCs w:val="24"/>
        </w:rPr>
        <w:t xml:space="preserve">Раздел 1. «Музыка и литература» 16ч. </w:t>
      </w:r>
    </w:p>
    <w:p w:rsidR="007F7A88" w:rsidRPr="007F7A88" w:rsidRDefault="007F7A88" w:rsidP="007F7A88">
      <w:pPr>
        <w:jc w:val="both"/>
        <w:rPr>
          <w:rFonts w:ascii="Times New Roman" w:hAnsi="Times New Roman" w:cs="Times New Roman"/>
          <w:sz w:val="24"/>
          <w:szCs w:val="24"/>
        </w:rPr>
      </w:pPr>
      <w:r w:rsidRPr="007F7A88">
        <w:rPr>
          <w:rFonts w:ascii="Times New Roman" w:hAnsi="Times New Roman" w:cs="Times New Roman"/>
          <w:sz w:val="24"/>
          <w:szCs w:val="24"/>
        </w:rPr>
        <w:t xml:space="preserve">Раздел 2.  «Музыка и изобразительное искусство» 17ч. </w:t>
      </w:r>
    </w:p>
    <w:p w:rsidR="007F7A88" w:rsidRPr="007F7A88" w:rsidRDefault="007F7A88" w:rsidP="007F7A88">
      <w:pPr>
        <w:jc w:val="both"/>
        <w:rPr>
          <w:rFonts w:ascii="Times New Roman" w:hAnsi="Times New Roman" w:cs="Times New Roman"/>
          <w:sz w:val="24"/>
          <w:szCs w:val="24"/>
        </w:rPr>
      </w:pPr>
      <w:r w:rsidRPr="007F7A88">
        <w:rPr>
          <w:rFonts w:ascii="Times New Roman" w:hAnsi="Times New Roman" w:cs="Times New Roman"/>
          <w:sz w:val="24"/>
          <w:szCs w:val="24"/>
        </w:rPr>
        <w:lastRenderedPageBreak/>
        <w:t xml:space="preserve">6 класс </w:t>
      </w:r>
    </w:p>
    <w:p w:rsidR="007F7A88" w:rsidRPr="007F7A88" w:rsidRDefault="007F7A88" w:rsidP="007F7A88">
      <w:pPr>
        <w:jc w:val="both"/>
        <w:rPr>
          <w:rFonts w:ascii="Times New Roman" w:hAnsi="Times New Roman" w:cs="Times New Roman"/>
          <w:sz w:val="24"/>
          <w:szCs w:val="24"/>
        </w:rPr>
      </w:pPr>
      <w:r w:rsidRPr="007F7A88">
        <w:rPr>
          <w:rFonts w:ascii="Times New Roman" w:hAnsi="Times New Roman" w:cs="Times New Roman"/>
          <w:sz w:val="24"/>
          <w:szCs w:val="24"/>
        </w:rPr>
        <w:t xml:space="preserve">Раздел 1. «Мир образов вокальной и инструментальной музыки» 16ч. </w:t>
      </w:r>
    </w:p>
    <w:p w:rsidR="007F7A88" w:rsidRPr="007F7A88" w:rsidRDefault="007F7A88" w:rsidP="007F7A88">
      <w:pPr>
        <w:jc w:val="both"/>
        <w:rPr>
          <w:rFonts w:ascii="Times New Roman" w:hAnsi="Times New Roman" w:cs="Times New Roman"/>
          <w:sz w:val="24"/>
          <w:szCs w:val="24"/>
        </w:rPr>
      </w:pPr>
      <w:r w:rsidRPr="007F7A88">
        <w:rPr>
          <w:rFonts w:ascii="Times New Roman" w:hAnsi="Times New Roman" w:cs="Times New Roman"/>
          <w:sz w:val="24"/>
          <w:szCs w:val="24"/>
        </w:rPr>
        <w:t xml:space="preserve">Раздел 2. «Мир образов камерной и симфонической музыки» 17ч </w:t>
      </w:r>
    </w:p>
    <w:p w:rsidR="007F7A88" w:rsidRPr="007F7A88" w:rsidRDefault="007F7A88" w:rsidP="007F7A88">
      <w:pPr>
        <w:jc w:val="both"/>
        <w:rPr>
          <w:rFonts w:ascii="Times New Roman" w:hAnsi="Times New Roman" w:cs="Times New Roman"/>
          <w:sz w:val="24"/>
          <w:szCs w:val="24"/>
        </w:rPr>
      </w:pPr>
      <w:r w:rsidRPr="007F7A88">
        <w:rPr>
          <w:rFonts w:ascii="Times New Roman" w:hAnsi="Times New Roman" w:cs="Times New Roman"/>
          <w:sz w:val="24"/>
          <w:szCs w:val="24"/>
        </w:rPr>
        <w:t xml:space="preserve">7класс </w:t>
      </w:r>
    </w:p>
    <w:p w:rsidR="007F7A88" w:rsidRPr="007F7A88" w:rsidRDefault="007F7A88" w:rsidP="007F7A88">
      <w:pPr>
        <w:jc w:val="both"/>
        <w:rPr>
          <w:rFonts w:ascii="Times New Roman" w:hAnsi="Times New Roman" w:cs="Times New Roman"/>
          <w:sz w:val="24"/>
          <w:szCs w:val="24"/>
        </w:rPr>
      </w:pPr>
      <w:r w:rsidRPr="007F7A88">
        <w:rPr>
          <w:rFonts w:ascii="Times New Roman" w:hAnsi="Times New Roman" w:cs="Times New Roman"/>
          <w:sz w:val="24"/>
          <w:szCs w:val="24"/>
        </w:rPr>
        <w:t xml:space="preserve">Раздел 1. «Особенности драматургии сценической музыки» 16ч. </w:t>
      </w:r>
    </w:p>
    <w:p w:rsidR="007F7A88" w:rsidRPr="007F7A88" w:rsidRDefault="007F7A88" w:rsidP="007F7A88">
      <w:pPr>
        <w:jc w:val="both"/>
        <w:rPr>
          <w:rFonts w:ascii="Times New Roman" w:hAnsi="Times New Roman" w:cs="Times New Roman"/>
          <w:sz w:val="24"/>
          <w:szCs w:val="24"/>
        </w:rPr>
      </w:pPr>
      <w:r w:rsidRPr="007F7A88">
        <w:rPr>
          <w:rFonts w:ascii="Times New Roman" w:hAnsi="Times New Roman" w:cs="Times New Roman"/>
          <w:sz w:val="24"/>
          <w:szCs w:val="24"/>
        </w:rPr>
        <w:t xml:space="preserve">Раздел 2.«Особенности драматургии камерной и симфонической музыки» 17ч </w:t>
      </w:r>
    </w:p>
    <w:p w:rsidR="007F7A88" w:rsidRPr="007F7A88" w:rsidRDefault="007F7A88" w:rsidP="007F7A88">
      <w:pPr>
        <w:jc w:val="both"/>
        <w:rPr>
          <w:rFonts w:ascii="Times New Roman" w:hAnsi="Times New Roman" w:cs="Times New Roman"/>
          <w:sz w:val="24"/>
          <w:szCs w:val="24"/>
        </w:rPr>
      </w:pPr>
      <w:r w:rsidRPr="007F7A88">
        <w:rPr>
          <w:rFonts w:ascii="Times New Roman" w:hAnsi="Times New Roman" w:cs="Times New Roman"/>
          <w:sz w:val="24"/>
          <w:szCs w:val="24"/>
        </w:rPr>
        <w:t xml:space="preserve">8 класс </w:t>
      </w:r>
    </w:p>
    <w:p w:rsidR="007F7A88" w:rsidRPr="007F7A88" w:rsidRDefault="007F7A88" w:rsidP="007F7A88">
      <w:pPr>
        <w:jc w:val="both"/>
        <w:rPr>
          <w:rFonts w:ascii="Times New Roman" w:hAnsi="Times New Roman" w:cs="Times New Roman"/>
          <w:sz w:val="24"/>
          <w:szCs w:val="24"/>
        </w:rPr>
      </w:pPr>
      <w:r w:rsidRPr="007F7A88">
        <w:rPr>
          <w:rFonts w:ascii="Times New Roman" w:hAnsi="Times New Roman" w:cs="Times New Roman"/>
          <w:sz w:val="24"/>
          <w:szCs w:val="24"/>
        </w:rPr>
        <w:t>Раздел 1.«Жанровое многообразие музыки» 16ч</w:t>
      </w:r>
    </w:p>
    <w:p w:rsidR="007F7A88" w:rsidRPr="007F7A88" w:rsidRDefault="007F7A88" w:rsidP="007F7A88">
      <w:pPr>
        <w:jc w:val="both"/>
        <w:rPr>
          <w:rFonts w:ascii="Times New Roman" w:hAnsi="Times New Roman" w:cs="Times New Roman"/>
          <w:sz w:val="24"/>
          <w:szCs w:val="24"/>
        </w:rPr>
      </w:pPr>
      <w:r w:rsidRPr="007F7A88">
        <w:rPr>
          <w:rFonts w:ascii="Times New Roman" w:hAnsi="Times New Roman" w:cs="Times New Roman"/>
          <w:sz w:val="24"/>
          <w:szCs w:val="24"/>
        </w:rPr>
        <w:t xml:space="preserve"> Раздел 2. «Музыкальный стиль – камертон эпохи» 17ч </w:t>
      </w:r>
    </w:p>
    <w:p w:rsidR="007F7A88" w:rsidRPr="007F7A88" w:rsidRDefault="007F7A88" w:rsidP="007F7A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A88">
        <w:rPr>
          <w:rFonts w:ascii="Times New Roman" w:hAnsi="Times New Roman" w:cs="Times New Roman"/>
          <w:b/>
          <w:sz w:val="24"/>
          <w:szCs w:val="24"/>
        </w:rPr>
        <w:t xml:space="preserve">Личностные, метапредметные и предметные планируемые результаты освоения программы по учебному предмету «Музыка»: </w:t>
      </w:r>
    </w:p>
    <w:p w:rsidR="007F7A88" w:rsidRPr="007F7A88" w:rsidRDefault="007F7A88" w:rsidP="007F7A88">
      <w:pPr>
        <w:jc w:val="both"/>
        <w:rPr>
          <w:rFonts w:ascii="Times New Roman" w:hAnsi="Times New Roman" w:cs="Times New Roman"/>
          <w:sz w:val="24"/>
          <w:szCs w:val="24"/>
        </w:rPr>
      </w:pPr>
      <w:r w:rsidRPr="007F7A88">
        <w:rPr>
          <w:rFonts w:ascii="Times New Roman" w:hAnsi="Times New Roman" w:cs="Times New Roman"/>
          <w:sz w:val="24"/>
          <w:szCs w:val="24"/>
        </w:rPr>
        <w:t xml:space="preserve"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 </w:t>
      </w:r>
    </w:p>
    <w:p w:rsidR="007F7A88" w:rsidRPr="007F7A88" w:rsidRDefault="007F7A88" w:rsidP="007F7A88">
      <w:pPr>
        <w:jc w:val="both"/>
        <w:rPr>
          <w:rFonts w:ascii="Times New Roman" w:hAnsi="Times New Roman" w:cs="Times New Roman"/>
          <w:sz w:val="24"/>
          <w:szCs w:val="24"/>
        </w:rPr>
      </w:pPr>
      <w:r w:rsidRPr="007F7A88">
        <w:rPr>
          <w:rFonts w:ascii="Times New Roman" w:hAnsi="Times New Roman" w:cs="Times New Roman"/>
          <w:sz w:val="24"/>
          <w:szCs w:val="24"/>
        </w:rPr>
        <w:t xml:space="preserve">—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края; </w:t>
      </w:r>
    </w:p>
    <w:p w:rsidR="007F7A88" w:rsidRPr="007F7A88" w:rsidRDefault="007F7A88" w:rsidP="007F7A88">
      <w:pPr>
        <w:jc w:val="both"/>
        <w:rPr>
          <w:rFonts w:ascii="Times New Roman" w:hAnsi="Times New Roman" w:cs="Times New Roman"/>
          <w:sz w:val="24"/>
          <w:szCs w:val="24"/>
        </w:rPr>
      </w:pPr>
      <w:r w:rsidRPr="007F7A88">
        <w:rPr>
          <w:rFonts w:ascii="Times New Roman" w:hAnsi="Times New Roman" w:cs="Times New Roman"/>
          <w:sz w:val="24"/>
          <w:szCs w:val="24"/>
        </w:rPr>
        <w:t>—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7F7A88" w:rsidRDefault="007F7A88" w:rsidP="007F7A88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7F7A88">
        <w:rPr>
          <w:rFonts w:ascii="Times New Roman" w:hAnsi="Times New Roman" w:cs="Times New Roman"/>
          <w:sz w:val="24"/>
          <w:szCs w:val="24"/>
        </w:rPr>
        <w:t>— готовность и способность вести диалог с другими людьми и достигать в нем взаимопонимания; этические чувства доброжелательности иэмоционально-нравственной отзывчивости, понимание чувств других людей и сопереживание им; — коммуникативная компетентность в общении и сотрудничестве со сверстниками, старшими</w:t>
      </w:r>
      <w:r w:rsidRPr="007F7A88">
        <w:rPr>
          <w:rFonts w:ascii="Times New Roman" w:hAnsi="Times New Roman" w:cs="Times New Roman"/>
          <w:sz w:val="24"/>
        </w:rPr>
        <w:t xml:space="preserve"> и младшими в образовательной, общественно полезной, учебно-исследовательской, творческой и других видах деятельности; </w:t>
      </w:r>
      <w:proofErr w:type="gramEnd"/>
    </w:p>
    <w:p w:rsidR="007F7A88" w:rsidRDefault="007F7A88" w:rsidP="007F7A88">
      <w:pPr>
        <w:jc w:val="both"/>
        <w:rPr>
          <w:rFonts w:ascii="Times New Roman" w:hAnsi="Times New Roman" w:cs="Times New Roman"/>
          <w:sz w:val="24"/>
        </w:rPr>
      </w:pPr>
      <w:r w:rsidRPr="007F7A88">
        <w:rPr>
          <w:rFonts w:ascii="Times New Roman" w:hAnsi="Times New Roman" w:cs="Times New Roman"/>
          <w:sz w:val="24"/>
        </w:rPr>
        <w:t xml:space="preserve">—участие в общественной жизни школы в пределах возрастных компетенций с учетом региональных и этнокультурных особенностей; </w:t>
      </w:r>
    </w:p>
    <w:p w:rsidR="007F7A88" w:rsidRDefault="007F7A88" w:rsidP="007F7A88">
      <w:pPr>
        <w:jc w:val="both"/>
        <w:rPr>
          <w:rFonts w:ascii="Times New Roman" w:hAnsi="Times New Roman" w:cs="Times New Roman"/>
          <w:sz w:val="24"/>
        </w:rPr>
      </w:pPr>
      <w:r w:rsidRPr="007F7A88">
        <w:rPr>
          <w:rFonts w:ascii="Times New Roman" w:hAnsi="Times New Roman" w:cs="Times New Roman"/>
          <w:sz w:val="24"/>
        </w:rPr>
        <w:t xml:space="preserve">—признание ценности жизни во всех ее проявлениях и необходимости ответственного, бережного отношения к окружающей среде; </w:t>
      </w:r>
    </w:p>
    <w:p w:rsidR="007F7A88" w:rsidRDefault="007F7A88" w:rsidP="007F7A88">
      <w:pPr>
        <w:jc w:val="both"/>
        <w:rPr>
          <w:rFonts w:ascii="Times New Roman" w:hAnsi="Times New Roman" w:cs="Times New Roman"/>
          <w:sz w:val="24"/>
        </w:rPr>
      </w:pPr>
      <w:r w:rsidRPr="007F7A88">
        <w:rPr>
          <w:rFonts w:ascii="Times New Roman" w:hAnsi="Times New Roman" w:cs="Times New Roman"/>
          <w:sz w:val="24"/>
        </w:rPr>
        <w:t>— принятие ценности семейной жизни, уважительное и заботливое отношение к членам своей семьи;</w:t>
      </w:r>
    </w:p>
    <w:p w:rsidR="007F7A88" w:rsidRDefault="007F7A88" w:rsidP="007F7A88">
      <w:pPr>
        <w:jc w:val="both"/>
        <w:rPr>
          <w:rFonts w:ascii="Times New Roman" w:hAnsi="Times New Roman" w:cs="Times New Roman"/>
          <w:sz w:val="24"/>
        </w:rPr>
      </w:pPr>
      <w:r w:rsidRPr="007F7A88">
        <w:rPr>
          <w:rFonts w:ascii="Times New Roman" w:hAnsi="Times New Roman" w:cs="Times New Roman"/>
          <w:sz w:val="24"/>
        </w:rPr>
        <w:t xml:space="preserve"> —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 </w:t>
      </w:r>
    </w:p>
    <w:p w:rsidR="007F7A88" w:rsidRDefault="007F7A88" w:rsidP="007F7A88">
      <w:pPr>
        <w:jc w:val="both"/>
        <w:rPr>
          <w:rFonts w:ascii="Times New Roman" w:hAnsi="Times New Roman" w:cs="Times New Roman"/>
          <w:sz w:val="24"/>
        </w:rPr>
      </w:pPr>
      <w:r w:rsidRPr="007F7A88">
        <w:rPr>
          <w:rFonts w:ascii="Times New Roman" w:hAnsi="Times New Roman" w:cs="Times New Roman"/>
          <w:b/>
          <w:sz w:val="24"/>
        </w:rPr>
        <w:lastRenderedPageBreak/>
        <w:t xml:space="preserve">Метапредметные результаты характеризуют уровень </w:t>
      </w:r>
      <w:proofErr w:type="spellStart"/>
      <w:r w:rsidRPr="007F7A88">
        <w:rPr>
          <w:rFonts w:ascii="Times New Roman" w:hAnsi="Times New Roman" w:cs="Times New Roman"/>
          <w:b/>
          <w:sz w:val="24"/>
        </w:rPr>
        <w:t>сформированности</w:t>
      </w:r>
      <w:proofErr w:type="spellEnd"/>
      <w:r w:rsidRPr="007F7A88">
        <w:rPr>
          <w:rFonts w:ascii="Times New Roman" w:hAnsi="Times New Roman" w:cs="Times New Roman"/>
          <w:b/>
          <w:sz w:val="24"/>
        </w:rPr>
        <w:t xml:space="preserve"> универсальных учебных действий, проявляющихся в познавательной и практической деятельности учащихся: </w:t>
      </w:r>
    </w:p>
    <w:p w:rsidR="007F7A88" w:rsidRDefault="007F7A88" w:rsidP="007F7A88">
      <w:pPr>
        <w:jc w:val="both"/>
        <w:rPr>
          <w:rFonts w:ascii="Times New Roman" w:hAnsi="Times New Roman" w:cs="Times New Roman"/>
          <w:sz w:val="24"/>
        </w:rPr>
      </w:pPr>
      <w:r w:rsidRPr="007F7A88">
        <w:rPr>
          <w:rFonts w:ascii="Times New Roman" w:hAnsi="Times New Roman" w:cs="Times New Roman"/>
          <w:sz w:val="24"/>
        </w:rPr>
        <w:t xml:space="preserve">—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 </w:t>
      </w:r>
      <w:proofErr w:type="gramStart"/>
      <w:r w:rsidRPr="007F7A88">
        <w:rPr>
          <w:rFonts w:ascii="Times New Roman" w:hAnsi="Times New Roman" w:cs="Times New Roman"/>
          <w:sz w:val="24"/>
        </w:rPr>
        <w:t>—в</w:t>
      </w:r>
      <w:proofErr w:type="gramEnd"/>
      <w:r w:rsidRPr="007F7A88">
        <w:rPr>
          <w:rFonts w:ascii="Times New Roman" w:hAnsi="Times New Roman" w:cs="Times New Roman"/>
          <w:sz w:val="24"/>
        </w:rPr>
        <w:t>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rFonts w:ascii="Times New Roman" w:hAnsi="Times New Roman" w:cs="Times New Roman"/>
          <w:sz w:val="24"/>
        </w:rPr>
        <w:t xml:space="preserve"> деятельности.</w:t>
      </w:r>
    </w:p>
    <w:p w:rsidR="007F7A88" w:rsidRPr="007F7A88" w:rsidRDefault="007F7A88" w:rsidP="007F7A88">
      <w:pPr>
        <w:jc w:val="both"/>
        <w:rPr>
          <w:rFonts w:ascii="Times New Roman" w:hAnsi="Times New Roman" w:cs="Times New Roman"/>
          <w:b/>
          <w:sz w:val="24"/>
        </w:rPr>
      </w:pPr>
      <w:r w:rsidRPr="007F7A88">
        <w:rPr>
          <w:rFonts w:ascii="Times New Roman" w:hAnsi="Times New Roman" w:cs="Times New Roman"/>
          <w:b/>
          <w:sz w:val="24"/>
        </w:rPr>
        <w:t>Предметные результаты обеспечивают успешное обучение на следующей ступени общего образования и отражают:</w:t>
      </w:r>
    </w:p>
    <w:p w:rsidR="007F7A88" w:rsidRDefault="007F7A88" w:rsidP="007F7A88">
      <w:pPr>
        <w:jc w:val="both"/>
        <w:rPr>
          <w:rFonts w:ascii="Times New Roman" w:hAnsi="Times New Roman" w:cs="Times New Roman"/>
          <w:sz w:val="24"/>
        </w:rPr>
      </w:pPr>
      <w:r w:rsidRPr="007F7A88">
        <w:rPr>
          <w:rFonts w:ascii="Times New Roman" w:hAnsi="Times New Roman" w:cs="Times New Roman"/>
          <w:sz w:val="24"/>
        </w:rPr>
        <w:t xml:space="preserve"> — </w:t>
      </w:r>
      <w:proofErr w:type="spellStart"/>
      <w:r w:rsidRPr="007F7A88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7F7A88">
        <w:rPr>
          <w:rFonts w:ascii="Times New Roman" w:hAnsi="Times New Roman" w:cs="Times New Roman"/>
          <w:sz w:val="24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общества; </w:t>
      </w:r>
      <w:proofErr w:type="gramStart"/>
      <w:r w:rsidRPr="007F7A88">
        <w:rPr>
          <w:rFonts w:ascii="Times New Roman" w:hAnsi="Times New Roman" w:cs="Times New Roman"/>
          <w:sz w:val="24"/>
        </w:rPr>
        <w:t>—р</w:t>
      </w:r>
      <w:proofErr w:type="gramEnd"/>
      <w:r w:rsidRPr="007F7A88">
        <w:rPr>
          <w:rFonts w:ascii="Times New Roman" w:hAnsi="Times New Roman" w:cs="Times New Roman"/>
          <w:sz w:val="24"/>
        </w:rPr>
        <w:t xml:space="preserve">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искусства; </w:t>
      </w:r>
    </w:p>
    <w:p w:rsidR="007F7A88" w:rsidRDefault="007F7A88" w:rsidP="007F7A88">
      <w:pPr>
        <w:jc w:val="both"/>
        <w:rPr>
          <w:rFonts w:ascii="Times New Roman" w:hAnsi="Times New Roman" w:cs="Times New Roman"/>
          <w:sz w:val="24"/>
        </w:rPr>
      </w:pPr>
      <w:r w:rsidRPr="007F7A88">
        <w:rPr>
          <w:rFonts w:ascii="Times New Roman" w:hAnsi="Times New Roman" w:cs="Times New Roman"/>
          <w:sz w:val="24"/>
        </w:rPr>
        <w:t xml:space="preserve">— </w:t>
      </w:r>
      <w:proofErr w:type="spellStart"/>
      <w:r w:rsidRPr="007F7A88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7F7A88">
        <w:rPr>
          <w:rFonts w:ascii="Times New Roman" w:hAnsi="Times New Roman" w:cs="Times New Roman"/>
          <w:sz w:val="24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7F7A88">
        <w:rPr>
          <w:rFonts w:ascii="Times New Roman" w:hAnsi="Times New Roman" w:cs="Times New Roman"/>
          <w:sz w:val="24"/>
        </w:rPr>
        <w:t>музицирование</w:t>
      </w:r>
      <w:proofErr w:type="spellEnd"/>
      <w:r w:rsidRPr="007F7A88">
        <w:rPr>
          <w:rFonts w:ascii="Times New Roman" w:hAnsi="Times New Roman" w:cs="Times New Roman"/>
          <w:sz w:val="24"/>
        </w:rPr>
        <w:t xml:space="preserve">, драматизация музыкальных произведений, импровизация, музыкально-пластическое движение и др.); </w:t>
      </w:r>
    </w:p>
    <w:p w:rsidR="007F7A88" w:rsidRDefault="007F7A88" w:rsidP="007F7A88">
      <w:pPr>
        <w:jc w:val="both"/>
        <w:rPr>
          <w:rFonts w:ascii="Times New Roman" w:hAnsi="Times New Roman" w:cs="Times New Roman"/>
          <w:sz w:val="24"/>
        </w:rPr>
      </w:pPr>
      <w:r w:rsidRPr="007F7A88">
        <w:rPr>
          <w:rFonts w:ascii="Times New Roman" w:hAnsi="Times New Roman" w:cs="Times New Roman"/>
          <w:sz w:val="24"/>
        </w:rPr>
        <w:t xml:space="preserve">—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7F7A88" w:rsidRDefault="007F7A88" w:rsidP="007F7A88">
      <w:pPr>
        <w:jc w:val="both"/>
        <w:rPr>
          <w:rFonts w:ascii="Times New Roman" w:hAnsi="Times New Roman" w:cs="Times New Roman"/>
          <w:sz w:val="24"/>
        </w:rPr>
      </w:pPr>
      <w:r w:rsidRPr="007F7A88">
        <w:rPr>
          <w:rFonts w:ascii="Times New Roman" w:hAnsi="Times New Roman" w:cs="Times New Roman"/>
          <w:sz w:val="24"/>
        </w:rPr>
        <w:t xml:space="preserve">—расширение музыкального и общего культурного кругозора; воспитание музыкального вкуса, устойчивого интереса к музыке своего народа, классическому и современному музыкальному наследию; —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искусства; </w:t>
      </w:r>
    </w:p>
    <w:p w:rsidR="007F7A88" w:rsidRPr="007F7A88" w:rsidRDefault="007F7A88" w:rsidP="007F7A88">
      <w:pPr>
        <w:jc w:val="both"/>
        <w:rPr>
          <w:rFonts w:ascii="Times New Roman" w:hAnsi="Times New Roman" w:cs="Times New Roman"/>
          <w:sz w:val="52"/>
        </w:rPr>
      </w:pPr>
      <w:r w:rsidRPr="007F7A88">
        <w:rPr>
          <w:rFonts w:ascii="Times New Roman" w:hAnsi="Times New Roman" w:cs="Times New Roman"/>
          <w:sz w:val="24"/>
        </w:rPr>
        <w:t>— 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технологии.</w:t>
      </w:r>
    </w:p>
    <w:sectPr w:rsidR="007F7A88" w:rsidRPr="007F7A88" w:rsidSect="007F7A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41F"/>
    <w:rsid w:val="00206776"/>
    <w:rsid w:val="0047022D"/>
    <w:rsid w:val="007D3113"/>
    <w:rsid w:val="007F7A88"/>
    <w:rsid w:val="00AB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1006</Words>
  <Characters>5737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5</cp:revision>
  <dcterms:created xsi:type="dcterms:W3CDTF">2019-02-06T18:18:00Z</dcterms:created>
  <dcterms:modified xsi:type="dcterms:W3CDTF">2019-02-05T04:47:00Z</dcterms:modified>
</cp:coreProperties>
</file>