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14" w:rsidRDefault="00D06014"/>
    <w:p w:rsidR="008D2714" w:rsidRDefault="008D2714" w:rsidP="008D2714">
      <w:pPr>
        <w:jc w:val="right"/>
        <w:rPr>
          <w:b/>
        </w:rPr>
      </w:pPr>
      <w:r>
        <w:rPr>
          <w:b/>
          <w:noProof/>
        </w:rPr>
        <w:pict>
          <v:group id="Группа 12" o:spid="_x0000_s1037" style="position:absolute;left:0;text-align:left;margin-left:-292.5pt;margin-top:-123.75pt;width:464.8pt;height:380.95pt;z-index:-25165414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ugOgQAANMQAAAOAAAAZHJzL2Uyb0RvYy54bWzsWGtu4zYQ/l+gdyD039HDkvVAnIVj2UGB&#10;tBtgtwegJdoSKpEqKcdOiwIFeoRepDfoFXZv1OFQ8ivJbpDdpkCRBJBIkxwPv5nvG9Lnb7Z1RW6Z&#10;VKXgY8s9cyzCeCbykq/G1o/v54PIIqqlPKeV4Gxs3TFlvbn49pvzTZMwTxSiypkkYISrZNOMraJt&#10;m8S2VVawmqoz0TAOg0sha9pCV67sXNINWK8r23Ockb0RMm+kyJhS8GlqBq0LtL9csqx9u1wq1pJq&#10;bIFvLT4lPhf6aV+c02QlaVOUWecGfYYXNS05fOnOVEpbStayvGeqLjMplFi2Z5mobbFclhnDPcBu&#10;XOdkN1dSrBvcyyrZrJodTADtCU7PNpv9cHsjSZlD7DyLcFpDjD78+fH3j398+Bv+/yLwMWC0aVYJ&#10;TL2SzbvmRpqNQvNaZD8pGLZPx3V/ZSaTxeZ7kYNZum4FYrRdylqbgN2TLYbibhcKtm1JBh8GsePF&#10;I4hYBmN+NIycUWCClRUQUb3ODSwCg/DCIGbFrFsbw0qzMBy5sR61aWK+FB3tHNO7gqRTe1zVl+H6&#10;rqANw3ApDVaP67DHdQIA4Bzi+gZUnDflBtFsyztECRfTgvIVw9nv7xpAz8V9aI/BtFmiOwrC8VmE&#10;T5DqMQ4DHXMNcDiMRkc40aSRqr1ioia6MbZUK2m5Ktqp4BxIJaSLoaS316o1APcLdGS5mJdVhWGp&#10;ONmMrTjwAlygRFXmelBPU3K1mFaS3FJg5yS8nKezzoujacACnqOxgtF81rVbWlamDdGtuLYHGwN3&#10;upah36+xE8+iWeQPfG80G/hOmg4m86k/GM3dMEiH6XSaur9p11w/Kco8Z1x710uB6z8tJTpRMiTe&#10;icEOBvvYOiYkONu/0WlITRNOk5cLkd/dSA1tl6WGhJi7Oz72Keb3KYaKQQwlTjmpxelrcTZ0YsO+&#10;wHcjHTMEH5nreW7HPmzh2I6zYeyEyFp/GHTiu+ft/ZX/KW9hg0YP30J+EtgUbKXjXy+Cyijgjq8T&#10;KcVGJykoyRFhzYI+wp8l7AMw9aT9BEj3SMuqqmyUliSaPMLUI6I9kY+GbAfJ/Sn6uZ7vXHrxYD6K&#10;woE/94NBHDrRwHHjS9B3P/bT+TH9rkvOvpx+TxQdB/+eJzo7wdAe91Tu349TmkgBegqVDU5N0CiE&#10;/MUiGziBgMj+vKaSWaT6jkMCxa7v6yMLdvwg9KAjD0cWhyOUZ2BqbLUWMc1pa44560Zq4dYJqfOA&#10;C12GliWqtk5IIzTHOvMSZRFE4pBe4YvSa+QaFRpFWIn36uVGLtRrXROxpfW3Pzt8XXpB6ZnPHix3&#10;r/RC1F/p9bRLwiOnTiizh/TCIv1C1SuCexnSK3A8pPUBvYYhlFWkl279e/QKLyfONH1I2F/p9f+m&#10;1/6KhzUNb86o4t0tX1/ND/s4a/9bxMU/AAAA//8DAFBLAwQUAAYACAAAACEA7cGNXeQAAAANAQAA&#10;DwAAAGRycy9kb3ducmV2LnhtbEyPwWrDMBBE74X+g9hCb4nsREqDazmE0PYUCk0KpTfF2tgm1spY&#10;iu38fdVTe5tlhtk3+WayLRuw940jBek8AYZUOtNQpeDz+DpbA/NBk9GtI1RwQw+b4v4u15lxI33g&#10;cAgViyXkM62gDqHLOPdljVb7ueuQond2vdUhnn3FTa/HWG5bvkiSFbe6ofih1h3uaiwvh6tV8Dbq&#10;cbtMX4b95by7fR/l+9c+RaUeH6btM7CAU/gLwy9+RIciMp3clYxnrYKZXMs4JkS1EE8SWMwshVgB&#10;OymQqRDAi5z/X1H8AAAA//8DAFBLAQItABQABgAIAAAAIQC2gziS/gAAAOEBAAATAAAAAAAAAAAA&#10;AAAAAAAAAABbQ29udGVudF9UeXBlc10ueG1sUEsBAi0AFAAGAAgAAAAhADj9If/WAAAAlAEAAAsA&#10;AAAAAAAAAAAAAAAALwEAAF9yZWxzLy5yZWxzUEsBAi0AFAAGAAgAAAAhAAj5C6A6BAAA0xAAAA4A&#10;AAAAAAAAAAAAAAAALgIAAGRycy9lMm9Eb2MueG1sUEsBAi0AFAAGAAgAAAAhAO3BjV3kAAAADQEA&#10;AA8AAAAAAAAAAAAAAAAAlAYAAGRycy9kb3ducmV2LnhtbFBLBQYAAAAABAAEAPMAAAClBwAAAAA=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38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gsvsQAAADbAAAADwAAAGRycy9kb3ducmV2LnhtbESPzWrDMBCE74W8g9hALqGWm5bQupZD&#10;CARyqcFJHmCx1j/YWjmW6jhvXxUKve0y883OprvZ9GKi0bWWFbxEMQji0uqWawXXy/H5HYTzyBp7&#10;y6TgQQ522eIpxUTbOxc0nX0tQgi7BBU03g+JlK5syKCL7EActMqOBn1Yx1rqEe8h3PRyE8dbabDl&#10;cKHBgQ4Nld3524QalXS3dTfkXxV9FPWUV/3bWiq1Ws77TxCeZv9v/qNPOnCv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aCy+xAAAANsAAAAPAAAAAAAAAAAA&#10;AAAAAKECAABkcnMvZG93bnJldi54bWxQSwUGAAAAAAQABAD5AAAAkgMAAAAA&#10;" strokecolor="#a7bfde"/>
            <v:group id="Group 15" o:spid="_x0000_s1039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oval id="Oval 16" o:spid="_x0000_s1040" style="position:absolute;left:7907;top:4350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YZcMA&#10;AADbAAAADwAAAGRycy9kb3ducmV2LnhtbERPS2vCQBC+F/oflil4000LLTVmI6WgFWwRHxdvQ3bM&#10;BrOzMbsm8d93C0Jv8/E9J5sPthYdtb5yrOB5koAgLpyuuFRw2C/G7yB8QNZYOyYFN/Iwzx8fMky1&#10;63lL3S6UIoawT1GBCaFJpfSFIYt+4hriyJ1cazFE2JZSt9jHcFvLlyR5kxYrjg0GG/o0VJx3V6ug&#10;vzXJdOl0cfhaT4/dYmMu3z9GqdHT8DEDEWgI/+K7e6Xj/F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OYZcMAAADbAAAADwAAAAAAAAAAAAAAAACYAgAAZHJzL2Rv&#10;d25yZXYueG1sUEsFBgAAAAAEAAQA9QAAAIgDAAAAAA==&#10;" fillcolor="#a7bfde" stroked="f"/>
              <v:oval id="Oval 17" o:spid="_x0000_s1041" style="position:absolute;left:7961;top:4684;width:1813;height:1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u28EA&#10;AADbAAAADwAAAGRycy9kb3ducmV2LnhtbERP24rCMBB9F/Yfwiz4ZtNd8NY1iqsIioh4+YChmW3L&#10;NpPSRFv9eiMIvs3hXGcya00prlS7wrKCrygGQZxaXXCm4Hxa9UYgnEfWWFomBTdyMJt+dCaYaNvw&#10;ga5Hn4kQwi5BBbn3VSKlS3My6CJbEQfuz9YGfYB1JnWNTQg3pfyO44E0WHBoyLGiRU7p//FiFGz7&#10;elVQW97Szf13uDPjZrmXc6W6n+38B4Sn1r/FL/dah/kDeP4SD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LtvBAAAA2wAAAA8AAAAAAAAAAAAAAAAAmAIAAGRycy9kb3du&#10;cmV2LnhtbFBLBQYAAAAABAAEAPUAAACGAwAAAAA=&#10;" fillcolor="#d3dfee" stroked="f"/>
              <v:oval id="Oval 18" o:spid="_x0000_s1042" style="position:absolute;left:8006;top:5027;width:1375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JocAA&#10;AADbAAAADwAAAGRycy9kb3ducmV2LnhtbERPTWsCMRC9F/wPYYTeatZiu7IaRRSr0JOueB42Y3Zx&#10;M1mSVNd/bwqF3ubxPme+7G0rbuRD41jBeJSBIK6cbtgoOJXbtymIEJE1to5JwYMCLBeDlzkW2t35&#10;QLdjNCKFcChQQR1jV0gZqposhpHriBN3cd5iTNAbqT3eU7ht5XuWfUqLDaeGGjta11Rdjz9WwVdO&#10;5mo+Jt1mX+7O+lHmm95/K/U67FczEJH6+C/+c+91mp/D7y/p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MJocAAAADbAAAADwAAAAAAAAAAAAAAAACYAgAAZHJzL2Rvd25y&#10;ZXYueG1sUEsFBgAAAAAEAAQA9QAAAIUDAAAAAA==&#10;" fillcolor="#7ba0cd" stroked="f"/>
            </v:group>
            <w10:wrap anchorx="page" anchory="page"/>
          </v:group>
        </w:pict>
      </w:r>
      <w:r>
        <w:rPr>
          <w:b/>
        </w:rPr>
        <w:t>Приложение № 3</w:t>
      </w:r>
    </w:p>
    <w:p w:rsidR="008D2714" w:rsidRPr="00327946" w:rsidRDefault="008D2714" w:rsidP="008D2714">
      <w:pPr>
        <w:jc w:val="right"/>
        <w:rPr>
          <w:b/>
        </w:rPr>
      </w:pPr>
      <w:r>
        <w:rPr>
          <w:b/>
        </w:rPr>
        <w:t xml:space="preserve">к ООП ООО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ФК ГОС</w:t>
      </w:r>
      <w:r w:rsidRPr="008D4753">
        <w:rPr>
          <w:b/>
        </w:rPr>
        <w:t>)</w:t>
      </w:r>
    </w:p>
    <w:p w:rsidR="008D2714" w:rsidRPr="00327946" w:rsidRDefault="008D2714" w:rsidP="008D2714">
      <w:pPr>
        <w:rPr>
          <w:b/>
          <w:sz w:val="28"/>
          <w:szCs w:val="28"/>
        </w:rPr>
      </w:pPr>
      <w:r w:rsidRPr="00FF3D31">
        <w:rPr>
          <w:b/>
          <w:noProof/>
        </w:rPr>
        <w:pict>
          <v:group id="Группа 7" o:spid="_x0000_s1032" style="position:absolute;margin-left:129pt;margin-top:52.9pt;width:332.7pt;height:227.25pt;z-index:-25165516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4NBQQAALwPAAAOAAAAZHJzL2Uyb0RvYy54bWzsV1tu3DYU/S/QPRD6H+sx1BMeB+PRjFHA&#10;bQwkXQBHoh6oRKqkxhq3KFCgS8hGsoNuIdlRL0nNy0nagYP4o7ANaEhd8ury3HMuyctX27ZB91TI&#10;mrOZ5V44FqIs43nNypn189vVJLKQ7AnLScMZnVkPVFqvrr7/7nLoEurxijc5FQicMJkM3cyq+r5L&#10;bFtmFW2JvOAdZWAsuGhJD11R2rkgA3hvG9tznMAeuMg7wTMqJbxNjdG60v6Lgmb966KQtEfNzILY&#10;ev0U+rlWT/vqkiSlIF1VZ2MY5AlRtKRm8NG9q5T0BG1E/Ymrts4El7zoLzLe2rwo6ozqNcBqXOfR&#10;am4E33R6LWUylN0eJoD2EU5Pdpv9dH8nUJ3PrNBCjLSQog/vPv758a8Pf8P/exQqhIauTGDgjeje&#10;dHfCLBOatzz7RYLZfmxX/dIMRuvhR56DV7LpuUZoW4hWuYC1o61OxMM+EXTbowxeYs/zvRjylYHN&#10;i6LACX2TqqyCfKp52J0GFgKzu7csx9lB4GMzFftYW22SmM/qUMfQ1LqAdPKAq/w6XN9UpKM6XVLB&#10;NeIKAjC4zgEBPQTFBlQ9asEMotmWjYgixhcVYSXVg98+dICeq2ZA8EdTVEdCOv4T4U+Q2qE8dXwI&#10;TkE8jfxTnEjSCdnfUN4i1ZhZshekLqt+wRkDUXHh6mSS+1vZq9AOE1RuGV/VTQPvSdIwNMys2Pd8&#10;PUHyps6VUdmkKNeLRqB7Auqch9erdKnXCZbjYaAClmtnFSX5cmz3pG5MGz7eMOUPFgbhjC0jv99j&#10;J15GywhPsBcsJ9hJ08l8tcCTYOWGfjpNF4vU/UOF5uKkqvOcMhXdrhS4+DxKjEXJiHhfDPYw2Kfe&#10;NV4Q7O5XB62zqxJqeLnm+cOd2GUdWPpMdI13dH0NWUGurpAj73bil0b5e57OheCDSg3o54SoZsLZ&#10;RA2CEHQLdMQYKx7ohJp64LogdsVUrFoKlZ2iD8QbmUqbpu6k0iFJvkDPE3adSULDsKOM/hvnXA87&#10;1148WQVROMEr7E/i0Ikmjhtfx4GDY5yuTjl3WzP69Zw7U2mO/nua0vYqURHv+Lv7/TKPkeBQRKCg&#10;w1EBGhUXv1logG0XKsuvGyKohZofGPAndjFW+7TuYD/0oCOOLetjC2EZuJpZvYVMc9GbvX3TCVWt&#10;FB8VDxhXxbeodalSfDTqgrhV5/nEBXIaNwOjLq2W51JXGE7NhqnK/om8ptMAdn+9EajWt5MX1NvV&#10;8rM1/kVeGvUXeZ13Mv78Uct1T+XlKSo/l7wifzyPho4+3x12L8/3QXn6KKta305e4fXcWaTjB042&#10;uRd5/b/lpe81cEXUO/F4nVV30OO+3u0Ol+6rfwAAAP//AwBQSwMEFAAGAAgAAAAhAIVVUpXhAAAA&#10;CwEAAA8AAABkcnMvZG93bnJldi54bWxMj0FLw0AQhe+C/2EZwZvdTWJKjdmUUtRTEWwF8bZNpklo&#10;djZkt0n67x1Pehze48335evZdmLEwbeONEQLBQKpdFVLtYbPw+vDCoQPhirTOUINV/SwLm5vcpNV&#10;bqIPHPehFjxCPjMamhD6TEpfNmiNX7geibOTG6wJfA61rAYz8bjtZKzUUlrTEn9oTI/bBsvz/mI1&#10;vE1m2iTRy7g7n7bX70P6/rWLUOv7u3nzDCLgHP7K8IvP6FAw09FdqPKi0xCnK3YJHKiUHbjxFCeP&#10;II4a0qVKQBa5/O9Q/AAAAP//AwBQSwECLQAUAAYACAAAACEAtoM4kv4AAADhAQAAEwAAAAAAAAAA&#10;AAAAAAAAAAAAW0NvbnRlbnRfVHlwZXNdLnhtbFBLAQItABQABgAIAAAAIQA4/SH/1gAAAJQBAAAL&#10;AAAAAAAAAAAAAAAAAC8BAABfcmVscy8ucmVsc1BLAQItABQABgAIAAAAIQBD0n4NBQQAALwPAAAO&#10;AAAAAAAAAAAAAAAAAC4CAABkcnMvZTJvRG9jLnhtbFBLAQItABQABgAIAAAAIQCFVVKV4QAAAAsB&#10;AAAPAAAAAAAAAAAAAAAAAF8GAABkcnMvZG93bnJldi54bWxQSwUGAAAAAAQABADzAAAAbQcAAAAA&#10;" o:allowincell="f">
            <v:shape id="AutoShape 9" o:spid="_x0000_s1033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<v:oval id="Oval 10" o:spid="_x0000_s1034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bMQA&#10;AADaAAAADwAAAGRycy9kb3ducmV2LnhtbESPQWvCQBSE70L/w/IKvemmHopJ3YRSsBZUpNaLt0f2&#10;mQ3Nvk2z2yT+e1cQehxm5htmWYy2ET11vnas4HmWgCAuna65UnD8Xk0XIHxA1tg4JgUX8lDkD5Ml&#10;ZtoN/EX9IVQiQthnqMCE0GZS+tKQRT9zLXH0zq6zGKLsKqk7HCLcNnKeJC/SYs1xwWBL74bKn8Of&#10;VTBc2iT9cLo8rjfpqV/tze92Z5R6ehzfXkEEGsN/+N7+1A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HWzEAAAA2gAAAA8AAAAAAAAAAAAAAAAAmAIAAGRycy9k&#10;b3ducmV2LnhtbFBLBQYAAAAABAAEAPUAAACJAwAAAAA=&#10;" fillcolor="#a7bfde" stroked="f"/>
            <v:oval id="Oval 11" o:spid="_x0000_s1035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TNMUA&#10;AADbAAAADwAAAGRycy9kb3ducmV2LnhtbESP3WrCQBCF74W+wzKF3tVNC7Y1ZiNWEVpEij8PMGTH&#10;JDQ7G7KriX36zoXg3QznzDnfZPPBNepCXag9G3gZJ6CIC29rLg0cD+vnD1AhIltsPJOBKwWY5w+j&#10;DFPre97RZR9LJSEcUjRQxdimWoeiIodh7Fti0U6+cxhl7UptO+wl3DX6NUnetMOapaHClpYVFb/7&#10;szOwmdh1TUNzLb7/Pt+3btqvfvTCmKfHYTEDFWmId/Pt+ssKvtDLLzK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M0xQAAANsAAAAPAAAAAAAAAAAAAAAAAJgCAABkcnMv&#10;ZG93bnJldi54bWxQSwUGAAAAAAQABAD1AAAAigMAAAAA&#10;" fillcolor="#d3dfee" stroked="f"/>
            <v:oval id="Oval 12" o:spid="_x0000_s1036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<w10:wrap anchorx="margin" anchory="page"/>
          </v:group>
        </w:pict>
      </w:r>
      <w:r>
        <w:rPr>
          <w:b/>
          <w:noProof/>
          <w:sz w:val="28"/>
          <w:szCs w:val="28"/>
        </w:rPr>
        <w:pict>
          <v:group id="Группа 1" o:spid="_x0000_s1026" style="position:absolute;margin-left:437.9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TB0AUAADMVAAAOAAAAZHJzL2Uyb0RvYy54bWzsWGuO2zYQ/l+gdyD0s4BjSdbTiDfY9SMN&#10;kDYBsu1/WqItoTKpUvJ6N0WBAj1CL9Ib9ArJjTrDhyw79mabtA0QZBewKc/H4fCbGc5Qj5/cbipy&#10;w2RTCj5xvEeuQxjPRF7y9cT54XoxSBzStJTntBKcTZw71jhPLr7+6vGuHjNfFKLKmSSghDfjXT1x&#10;iratx8NhkxVsQ5tHomYchCshN7SFR7ke5pLuQPumGvquGw13Qua1FBlrGvh1poXOhdK/WrGsfbFa&#10;Nawl1cQB21r1KdXnEj+HF4/peC1pXZSZMYN+gBUbWnJYtFM1oy0lW1m+o2pTZlI0YtU+ysRmKFar&#10;MmNqD7Abzz3azVMptrXay3q8W9cdTUDtEU8frDb7/ualJGUOvnMIpxtw0Zs/3v729vc3f8H/n8RD&#10;hnb1egzAp7J+Vb+UepswfC6ynxoQD4/l+LzWYLLcfSdy0Eq3rVAM3a7kBlXA3smtcsRd5wh225IM&#10;fhyNwjROQodkIEvi2PPDULsqK8CfOC8MR2AxiEGWWNnczA/9FIQ42Rsl3gjFQzrWKytrjXW4NYi7&#10;Zk9t83HUvipozZTHGmTMUOtbai+BBAUhyiZcHFBTrknNbrkhlXAxLShfMwW+vquBQOUJML43BR8a&#10;8MhpksmqKutvcWKP7ij00iPaLOnByB0Z0lw3UKnRkUbHtWzap0xsCA4mTtNKWq6Ldio4hyQTUq9C&#10;b543rWbbTsDFuViUVQW/03HFyW7ipKEfKrMaUZU5ClHWyPVyWklyQyFbL+OrxWxuXHcAg6zguVJW&#10;MJrPzbilZaXHYHXFUR/sDMwxI52Ov6RuOk/mSTAI/Gg+CNzZbHC5mAaDaOHF4Ww0m05n3q9omheM&#10;izLPGUfr7NHgBQ+LD3NI6aTuDoeOhuGhdhWdYKz9VkYrV6N3dZAuRX73UiK1JmR1WqpA7jLUxBu4&#10;UaeyOkBIgCQe5ygeVf9WDne5mPp+hIsp6lUm7zMxTIKzObyflxXv5rCd2UXjJ0jhwFK6kIxhOSJq&#10;MyYd7bHY9M9Elahacn+iIl/mNPxHTHZ80HG21dmJqmwOgodzE/7r3ATENdTA1aaCEvfNkESBl5Cd&#10;+tJO28Pg9OxgnpeEpCBRFNty2WmDg62D3aMN4nEPAzVntAHHHcxL3PSMbVAWOlgURekZbVEP5gVu&#10;fEZb3IelSXxGG7Qx+0XP8wZnawc74g281fmDFvqYBMfdcuMjGBE48rEWohdr0WCZQ4dBGbvWp7/C&#10;o/QMGPyBYFvwAHUPGOhGsIpjMO5+MLCJ4BgD5b1gIAvBaR+sJ5m9SigZxx2ZdAh0ZEsdiTVtkSJF&#10;BAyxZGB8OaSAAQYiSjbihl0LhWmRK42AlZF5s/YeU/GTWBvWYJ9F2O9aacVIVPvBWDNaLSLbLsvs&#10;ir3ua05jTWyYJAoOrlR6tCNHqe1WjHaITKXdg9izfB1oPbWGn4y0OpORWlcYYtcD+w88FS525VO8&#10;HGrNKtEw7VlkXrm4cwF6rne8HJTiB1ZsXY575e++Au35gXvlp4NFlMSDYBGEgzR2k4HrpVdp5AZp&#10;MFscFujnJWcfX6Af2Ja46s946oCL97clXUuBFttib79VuJ8s+kQK6LjA4XDPgkEh5GuH7ODOAm3Y&#10;z1sqmUOqZxw619QLoG8jrXoIwtiHB9mXLPsSyjNQNXFaB84dHE5bfTHa1hJbO9s5coFt66pUfR1W&#10;Mt2KgN29TuR/6KLh3NddzQvoD4nqM06X3657vpRS7LBHBG4O2ueHVGXNejjy4fqBlQma6R8tJaZa&#10;R55nktf1PR9jYt/4BCG0QuoKEpgLCuSRvfvY3tg006wC5Q3eG/bVG9AWhT8fRNpB1kHPupjPTwXk&#10;Z5R1H3MZ+JJ1D3vbcPruCkHcyzpVoj511vld1gWJKXT2DjsKfMhVvPiPfN/2TP9F1sVXl+509iXr&#10;xueu4J9t1u0vn6oCqjdzqoabt4j46q//rFD7d50XfwMAAP//AwBQSwMEFAAGAAgAAAAhACC6kzbd&#10;AAAABgEAAA8AAABkcnMvZG93bnJldi54bWxMj0FLw0AQhe+C/2EZwZvdbEOlxmxKKeqpCLaCeJtm&#10;p0lodjdkt0n67x291MuD4T3e+yZfTbYVA/Wh8U6DmiUgyJXeNK7S8Ll/fViCCBGdwdY70nChAKvi&#10;9ibHzPjRfdCwi5XgEhcy1FDH2GVShrImi2HmO3LsHX1vMfLZV9L0OHK5beU8SR6lxcbxQo0dbWoq&#10;T7uz1fA24rhO1cuwPR03l+/94v1rq0jr+7tp/Qwi0hSvYfjFZ3QomOngz84E0WrgR+KfsreYPykQ&#10;Bw6lS5WCLHL5H7/4AQAA//8DAFBLAQItABQABgAIAAAAIQC2gziS/gAAAOEBAAATAAAAAAAAAAAA&#10;AAAAAAAAAABbQ29udGVudF9UeXBlc10ueG1sUEsBAi0AFAAGAAgAAAAhADj9If/WAAAAlAEAAAsA&#10;AAAAAAAAAAAAAAAALwEAAF9yZWxzLy5yZWxzUEsBAi0AFAAGAAgAAAAhAJ8QpMHQBQAAMxUAAA4A&#10;AAAAAAAAAAAAAAAALgIAAGRycy9lMm9Eb2MueG1sUEsBAi0AFAAGAAgAAAAhACC6kzbdAAAABgEA&#10;AA8AAAAAAAAAAAAAAAAAKggAAGRycy9kb3ducmV2LnhtbFBLBQYAAAAABAAEAPMAAAA0CQAAAAA=&#10;">
            <v:shape id="AutoShape 3" o:spid="_x0000_s102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/>
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  <v:path arrowok="t" o:connecttype="custom" o:connectlocs="5291,1038;5291,5845;1491,5844;1160,1741;5291,1038" o:connectangles="0,0,0,0,0"/>
              </v:shape>
              <v:oval id="Oval 6" o:spid="_x0000_s1030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/>
              <v:oval id="Oval 7" o:spid="_x0000_s1031" style="position:absolute;left:6217;top:10481;width:3424;height:3221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WWcAA&#10;AADaAAAADwAAAGRycy9kb3ducmV2LnhtbESP0YrCMBRE3xf8h3AF39bURWSpRhFBUBBlqx9wba5N&#10;sbkJTVbbvzfCwj4OM3OGWaw624gHtaF2rGAyzkAQl07XXCm4nLef3yBCRNbYOCYFPQVYLQcfC8y1&#10;e/IPPYpYiQThkKMCE6PPpQylIYth7Dxx8m6utRiTbCupW3wmuG3kV5bNpMWa04JBTxtD5b34tQqu&#10;m7s/3Xh73B/C3px8X3A/LZQaDbv1HESkLv6H/9o7rWAG7yvp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hWWcAAAADaAAAADwAAAAAAAAAAAAAAAACYAgAAZHJzL2Rvd25y&#10;ZXYueG1sUEsFBgAAAAAEAAQA9QAAAIUDAAAAAA==&#10;" fillcolor="#7ba0cd" stroked="f" strokecolor="#a7bfde"/>
            </v:group>
            <w10:wrap anchorx="page" anchory="page"/>
          </v:group>
        </w:pict>
      </w: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220"/>
      </w:tblGrid>
      <w:tr w:rsidR="008D2714" w:rsidRPr="004629E8" w:rsidTr="008D2714"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714" w:rsidRPr="00327946" w:rsidRDefault="008D2714" w:rsidP="008D271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714" w:rsidRPr="004629E8" w:rsidRDefault="008D2714" w:rsidP="008D2714">
            <w:pPr>
              <w:rPr>
                <w:b/>
              </w:rPr>
            </w:pPr>
          </w:p>
        </w:tc>
      </w:tr>
    </w:tbl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pStyle w:val="1"/>
        <w:jc w:val="center"/>
        <w:rPr>
          <w:rStyle w:val="a3"/>
          <w:i w:val="0"/>
          <w:color w:val="1F497D"/>
          <w:sz w:val="44"/>
          <w:szCs w:val="44"/>
        </w:rPr>
      </w:pPr>
    </w:p>
    <w:p w:rsidR="008D2714" w:rsidRPr="00195BBD" w:rsidRDefault="008D2714" w:rsidP="008D2714">
      <w:pPr>
        <w:pStyle w:val="1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195BBD">
        <w:rPr>
          <w:rStyle w:val="a3"/>
          <w:rFonts w:ascii="Times New Roman" w:hAnsi="Times New Roman" w:cs="Times New Roman"/>
          <w:b/>
          <w:i w:val="0"/>
          <w:color w:val="auto"/>
          <w:sz w:val="44"/>
          <w:szCs w:val="44"/>
        </w:rPr>
        <w:t>Учебный план</w:t>
      </w:r>
    </w:p>
    <w:p w:rsidR="008D2714" w:rsidRPr="008D4753" w:rsidRDefault="008D2714" w:rsidP="008D2714"/>
    <w:p w:rsidR="008D2714" w:rsidRDefault="008D2714" w:rsidP="008D2714">
      <w:pPr>
        <w:tabs>
          <w:tab w:val="left" w:pos="7305"/>
        </w:tabs>
        <w:jc w:val="center"/>
        <w:rPr>
          <w:rStyle w:val="a3"/>
          <w:i w:val="0"/>
          <w:color w:val="auto"/>
          <w:sz w:val="32"/>
          <w:szCs w:val="32"/>
        </w:rPr>
      </w:pPr>
      <w:r w:rsidRPr="008D4753">
        <w:rPr>
          <w:rStyle w:val="a3"/>
          <w:i w:val="0"/>
          <w:color w:val="auto"/>
          <w:sz w:val="32"/>
          <w:szCs w:val="32"/>
        </w:rPr>
        <w:t xml:space="preserve">муниципального бюджетного </w:t>
      </w:r>
      <w:r>
        <w:rPr>
          <w:rStyle w:val="a3"/>
          <w:i w:val="0"/>
          <w:color w:val="auto"/>
          <w:sz w:val="32"/>
          <w:szCs w:val="32"/>
        </w:rPr>
        <w:t>общеобразовательного</w:t>
      </w:r>
    </w:p>
    <w:p w:rsidR="008D2714" w:rsidRPr="008D4753" w:rsidRDefault="008D2714" w:rsidP="008D2714">
      <w:pPr>
        <w:tabs>
          <w:tab w:val="left" w:pos="7305"/>
        </w:tabs>
        <w:jc w:val="center"/>
        <w:rPr>
          <w:rStyle w:val="a3"/>
          <w:i w:val="0"/>
          <w:color w:val="auto"/>
          <w:sz w:val="32"/>
          <w:szCs w:val="32"/>
        </w:rPr>
      </w:pPr>
      <w:r w:rsidRPr="008D4753">
        <w:rPr>
          <w:rStyle w:val="a3"/>
          <w:i w:val="0"/>
          <w:color w:val="auto"/>
          <w:sz w:val="32"/>
          <w:szCs w:val="32"/>
        </w:rPr>
        <w:t>учреждения основной общеобразовательной школы</w:t>
      </w:r>
    </w:p>
    <w:p w:rsidR="008D2714" w:rsidRPr="008D2714" w:rsidRDefault="008D2714" w:rsidP="008D271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8D4753">
        <w:rPr>
          <w:rStyle w:val="a3"/>
          <w:i w:val="0"/>
          <w:color w:val="auto"/>
          <w:sz w:val="32"/>
          <w:szCs w:val="32"/>
        </w:rPr>
        <w:t xml:space="preserve">с. </w:t>
      </w:r>
      <w:proofErr w:type="spellStart"/>
      <w:r w:rsidRPr="008D4753">
        <w:rPr>
          <w:rStyle w:val="a3"/>
          <w:i w:val="0"/>
          <w:color w:val="auto"/>
          <w:sz w:val="32"/>
          <w:szCs w:val="32"/>
        </w:rPr>
        <w:t>Марьино-Николаевка</w:t>
      </w:r>
      <w:proofErr w:type="spellEnd"/>
      <w:r w:rsidRPr="008D4753">
        <w:rPr>
          <w:rStyle w:val="a3"/>
          <w:i w:val="0"/>
          <w:color w:val="auto"/>
          <w:sz w:val="32"/>
          <w:szCs w:val="32"/>
        </w:rPr>
        <w:t xml:space="preserve"> </w:t>
      </w:r>
      <w:proofErr w:type="spellStart"/>
      <w:r w:rsidRPr="008D4753">
        <w:rPr>
          <w:rStyle w:val="a3"/>
          <w:i w:val="0"/>
          <w:color w:val="auto"/>
          <w:sz w:val="32"/>
          <w:szCs w:val="32"/>
        </w:rPr>
        <w:t>Тербунского</w:t>
      </w:r>
      <w:proofErr w:type="spellEnd"/>
      <w:r w:rsidRPr="008D4753">
        <w:rPr>
          <w:rStyle w:val="a3"/>
          <w:i w:val="0"/>
          <w:color w:val="auto"/>
          <w:sz w:val="32"/>
          <w:szCs w:val="32"/>
        </w:rPr>
        <w:t xml:space="preserve"> муниципального района Липецкой области</w:t>
      </w:r>
      <w:r>
        <w:rPr>
          <w:rStyle w:val="a3"/>
          <w:i w:val="0"/>
          <w:color w:val="auto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для 9 класса</w:t>
      </w:r>
      <w:r w:rsidRPr="008D4753">
        <w:rPr>
          <w:b/>
          <w:bCs/>
          <w:sz w:val="32"/>
          <w:szCs w:val="32"/>
        </w:rPr>
        <w:t xml:space="preserve">, </w:t>
      </w:r>
      <w:proofErr w:type="gramStart"/>
      <w:r w:rsidRPr="008D2714">
        <w:rPr>
          <w:b/>
          <w:sz w:val="32"/>
          <w:szCs w:val="32"/>
        </w:rPr>
        <w:t>реализующему</w:t>
      </w:r>
      <w:proofErr w:type="gramEnd"/>
      <w:r w:rsidRPr="008D2714">
        <w:rPr>
          <w:b/>
          <w:sz w:val="32"/>
          <w:szCs w:val="32"/>
        </w:rPr>
        <w:t xml:space="preserve"> федеральный компонент государственного образовательного стандарта</w:t>
      </w:r>
    </w:p>
    <w:p w:rsidR="008D2714" w:rsidRPr="008D2714" w:rsidRDefault="008D2714" w:rsidP="008D2714">
      <w:pPr>
        <w:tabs>
          <w:tab w:val="left" w:pos="7305"/>
        </w:tabs>
        <w:jc w:val="center"/>
        <w:rPr>
          <w:rStyle w:val="a3"/>
          <w:i w:val="0"/>
          <w:iCs w:val="0"/>
          <w:color w:val="auto"/>
          <w:sz w:val="32"/>
          <w:szCs w:val="32"/>
        </w:rPr>
      </w:pPr>
    </w:p>
    <w:p w:rsidR="008D2714" w:rsidRPr="008D4753" w:rsidRDefault="008D2714" w:rsidP="008D2714">
      <w:pPr>
        <w:tabs>
          <w:tab w:val="left" w:pos="7305"/>
        </w:tabs>
        <w:jc w:val="center"/>
        <w:rPr>
          <w:bCs/>
          <w:i/>
          <w:sz w:val="36"/>
          <w:szCs w:val="36"/>
        </w:rPr>
      </w:pPr>
      <w:r w:rsidRPr="008D4753">
        <w:rPr>
          <w:rStyle w:val="a3"/>
          <w:i w:val="0"/>
          <w:color w:val="auto"/>
          <w:sz w:val="36"/>
          <w:szCs w:val="36"/>
        </w:rPr>
        <w:t>на 2018-2019 учебный год</w:t>
      </w:r>
    </w:p>
    <w:p w:rsidR="008D2714" w:rsidRPr="008D4753" w:rsidRDefault="008D2714" w:rsidP="008D2714">
      <w:pPr>
        <w:jc w:val="center"/>
        <w:rPr>
          <w:b/>
          <w:sz w:val="36"/>
          <w:szCs w:val="36"/>
        </w:rPr>
      </w:pPr>
    </w:p>
    <w:p w:rsidR="008D2714" w:rsidRDefault="008D2714" w:rsidP="008D2714">
      <w:pPr>
        <w:jc w:val="center"/>
        <w:rPr>
          <w:b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Pr="00D74F80" w:rsidRDefault="008D2714" w:rsidP="008D2714">
      <w:pPr>
        <w:jc w:val="center"/>
        <w:rPr>
          <w:b/>
        </w:rPr>
      </w:pPr>
      <w:r w:rsidRPr="00D74F80">
        <w:rPr>
          <w:b/>
        </w:rPr>
        <w:lastRenderedPageBreak/>
        <w:t>Пояснительная записка</w:t>
      </w:r>
    </w:p>
    <w:p w:rsidR="008D2714" w:rsidRPr="00D74F80" w:rsidRDefault="008D2714" w:rsidP="008D2714">
      <w:pPr>
        <w:spacing w:line="276" w:lineRule="auto"/>
        <w:jc w:val="center"/>
        <w:outlineLvl w:val="0"/>
        <w:rPr>
          <w:b/>
        </w:rPr>
      </w:pPr>
      <w:r w:rsidRPr="00D74F80">
        <w:rPr>
          <w:b/>
        </w:rPr>
        <w:t xml:space="preserve">к учебному плану муниципального бюджетного общеобразовательного учреждения  основной общеобразовательной школы с. </w:t>
      </w:r>
      <w:proofErr w:type="spellStart"/>
      <w:r w:rsidRPr="00D74F80">
        <w:rPr>
          <w:b/>
        </w:rPr>
        <w:t>Марьино-Николаевка</w:t>
      </w:r>
      <w:proofErr w:type="spellEnd"/>
      <w:r w:rsidRPr="00D74F80">
        <w:rPr>
          <w:b/>
        </w:rPr>
        <w:t xml:space="preserve"> </w:t>
      </w:r>
      <w:proofErr w:type="spellStart"/>
      <w:r w:rsidRPr="00D74F80">
        <w:rPr>
          <w:b/>
        </w:rPr>
        <w:t>Тербунского</w:t>
      </w:r>
      <w:proofErr w:type="spellEnd"/>
      <w:r w:rsidRPr="00D74F80">
        <w:rPr>
          <w:b/>
        </w:rPr>
        <w:t xml:space="preserve"> муниципального района Липецкой области для 9 класса, реализующему федеральный компонент государственного образовательного стандарта</w:t>
      </w:r>
    </w:p>
    <w:p w:rsidR="008D2714" w:rsidRPr="00D74F80" w:rsidRDefault="008D2714" w:rsidP="008D2714">
      <w:pPr>
        <w:spacing w:line="276" w:lineRule="auto"/>
        <w:jc w:val="center"/>
        <w:outlineLvl w:val="0"/>
        <w:rPr>
          <w:b/>
        </w:rPr>
      </w:pPr>
      <w:r w:rsidRPr="00D74F80">
        <w:rPr>
          <w:b/>
        </w:rPr>
        <w:t>на 2018-2019 учебный год</w:t>
      </w:r>
    </w:p>
    <w:p w:rsidR="008D2714" w:rsidRPr="00D74F80" w:rsidRDefault="008D2714" w:rsidP="008D2714">
      <w:pPr>
        <w:ind w:firstLine="709"/>
        <w:jc w:val="both"/>
      </w:pPr>
    </w:p>
    <w:p w:rsidR="008D2714" w:rsidRPr="00D74F80" w:rsidRDefault="008D2714" w:rsidP="008D2714">
      <w:pPr>
        <w:ind w:firstLine="709"/>
        <w:jc w:val="center"/>
        <w:rPr>
          <w:b/>
        </w:rPr>
      </w:pPr>
    </w:p>
    <w:p w:rsidR="008D2714" w:rsidRPr="00D74F80" w:rsidRDefault="008D2714" w:rsidP="008D2714">
      <w:pPr>
        <w:autoSpaceDE w:val="0"/>
        <w:autoSpaceDN w:val="0"/>
        <w:adjustRightInd w:val="0"/>
        <w:jc w:val="center"/>
        <w:rPr>
          <w:b/>
        </w:rPr>
      </w:pPr>
      <w:r w:rsidRPr="00D74F80">
        <w:rPr>
          <w:b/>
          <w:lang w:val="en-US"/>
        </w:rPr>
        <w:t>I</w:t>
      </w:r>
      <w:r w:rsidRPr="00D74F80">
        <w:rPr>
          <w:b/>
        </w:rPr>
        <w:t>. Общие положения</w:t>
      </w:r>
    </w:p>
    <w:p w:rsidR="008D2714" w:rsidRPr="00D74F80" w:rsidRDefault="008D2714" w:rsidP="008D2714">
      <w:pPr>
        <w:jc w:val="both"/>
      </w:pPr>
      <w:r>
        <w:t xml:space="preserve">          </w:t>
      </w:r>
      <w:proofErr w:type="gramStart"/>
      <w:r w:rsidRPr="00D74F80">
        <w:t>Учебный план  для обучающихся 9 класса, реализующий федеральный компонент государственного образовательного стандарта, сформирован в соответствии с нормативно-правовыми документами:</w:t>
      </w:r>
      <w:proofErr w:type="gramEnd"/>
    </w:p>
    <w:p w:rsidR="008D2714" w:rsidRPr="00D74F80" w:rsidRDefault="008D2714" w:rsidP="008D2714">
      <w:pPr>
        <w:ind w:firstLine="709"/>
        <w:jc w:val="both"/>
      </w:pPr>
      <w:r w:rsidRPr="00D74F80">
        <w:t>-Федеральным законом от 29.12.2012 года №273-ФЗ «Об образовании в Российской Федерации»;</w:t>
      </w:r>
    </w:p>
    <w:p w:rsidR="008D2714" w:rsidRPr="00D74F80" w:rsidRDefault="008D2714" w:rsidP="008D2714">
      <w:pPr>
        <w:ind w:firstLine="709"/>
        <w:jc w:val="both"/>
      </w:pPr>
      <w:proofErr w:type="gramStart"/>
      <w:r w:rsidRPr="00D74F80">
        <w:t>-приказом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от: 20 августа 2008 г., 30 августа 2010 г., 3 июня 2011 г., 1 февраля 2012 г.);</w:t>
      </w:r>
      <w:proofErr w:type="gramEnd"/>
    </w:p>
    <w:p w:rsidR="008D2714" w:rsidRPr="00D74F80" w:rsidRDefault="008D2714" w:rsidP="008D2714">
      <w:pPr>
        <w:ind w:firstLine="709"/>
        <w:jc w:val="both"/>
      </w:pPr>
      <w:proofErr w:type="gramStart"/>
      <w:r w:rsidRPr="00D74F80">
        <w:t>-приказом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от: 8 июня, 28 декабря 2015 г., 26 января, 21 апреля, 29 декабря 2016 г., 8, 20 июня, 5 июля 2017г.);</w:t>
      </w:r>
      <w:proofErr w:type="gramEnd"/>
    </w:p>
    <w:p w:rsidR="008D2714" w:rsidRPr="00D74F80" w:rsidRDefault="008D2714" w:rsidP="008D2714">
      <w:pPr>
        <w:ind w:firstLine="709"/>
        <w:jc w:val="both"/>
      </w:pPr>
      <w:proofErr w:type="gramStart"/>
      <w:r w:rsidRPr="00D74F80">
        <w:t>-приказом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от: 13 декабря 2013 г., 28 мая 2014 г., 17 июля 2015 г.);</w:t>
      </w:r>
      <w:proofErr w:type="gramEnd"/>
    </w:p>
    <w:p w:rsidR="008D2714" w:rsidRPr="00D74F80" w:rsidRDefault="008D2714" w:rsidP="008D2714">
      <w:pPr>
        <w:ind w:firstLine="708"/>
        <w:jc w:val="both"/>
      </w:pPr>
      <w:r w:rsidRPr="00D74F80">
        <w:t>-приказом Министерства образования РФ от 05.03.2004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 и дополнениями  от: 07 июня 2017 года №506);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-постановлением Главного государственного санитарного врача РФ от 29 декабря 2010 г. N189 «Об утверждении </w:t>
      </w:r>
      <w:proofErr w:type="spellStart"/>
      <w:r w:rsidRPr="00D74F80">
        <w:t>СанПиН</w:t>
      </w:r>
      <w:proofErr w:type="spellEnd"/>
      <w:r w:rsidRPr="00D74F80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г.);</w:t>
      </w:r>
    </w:p>
    <w:p w:rsidR="008D2714" w:rsidRPr="00D74F80" w:rsidRDefault="008D2714" w:rsidP="008D2714">
      <w:pPr>
        <w:pStyle w:val="Default"/>
        <w:jc w:val="both"/>
        <w:rPr>
          <w:color w:val="auto"/>
        </w:rPr>
      </w:pPr>
      <w:r w:rsidRPr="00D74F80">
        <w:t>-</w:t>
      </w:r>
      <w:r w:rsidRPr="00D74F80">
        <w:rPr>
          <w:color w:val="auto"/>
        </w:rPr>
        <w:t>письмом министерства образования и науки РФ от 15.07.2014г. № 08-888 «Об организации учащихся образовательных учреждений по учебному предмету «Физическая культура»;</w:t>
      </w:r>
    </w:p>
    <w:p w:rsidR="008D2714" w:rsidRPr="00D74F80" w:rsidRDefault="008D2714" w:rsidP="008D2714">
      <w:pPr>
        <w:autoSpaceDE w:val="0"/>
        <w:autoSpaceDN w:val="0"/>
        <w:adjustRightInd w:val="0"/>
        <w:jc w:val="both"/>
      </w:pPr>
      <w:r w:rsidRPr="00D74F80">
        <w:t xml:space="preserve">        - приказом Управления образования и науки Липецкой области № 540 от 03.05.2018г. «О базисных учебных планах для образовательных учреждений Липецкой области, реализующих программы основного общего и среднего общего образования на 2018/2019 учебный год»; </w:t>
      </w:r>
    </w:p>
    <w:p w:rsidR="008D2714" w:rsidRPr="00D74F80" w:rsidRDefault="008D2714" w:rsidP="008D2714">
      <w:pPr>
        <w:tabs>
          <w:tab w:val="left" w:pos="7305"/>
        </w:tabs>
        <w:ind w:firstLine="709"/>
        <w:jc w:val="both"/>
      </w:pPr>
      <w:r w:rsidRPr="00D74F80">
        <w:t>-примерными программами по общеобразовательным предметам основного  общего образования;</w:t>
      </w:r>
    </w:p>
    <w:p w:rsidR="008D2714" w:rsidRPr="00D74F80" w:rsidRDefault="008D2714" w:rsidP="008D2714">
      <w:pPr>
        <w:autoSpaceDE w:val="0"/>
        <w:autoSpaceDN w:val="0"/>
        <w:adjustRightInd w:val="0"/>
        <w:ind w:firstLine="709"/>
        <w:jc w:val="both"/>
      </w:pPr>
      <w:r w:rsidRPr="00D74F80">
        <w:t xml:space="preserve">-Уставом МБОУ ООШ </w:t>
      </w:r>
      <w:proofErr w:type="spellStart"/>
      <w:r w:rsidRPr="00D74F80">
        <w:t>с</w:t>
      </w:r>
      <w:proofErr w:type="gramStart"/>
      <w:r w:rsidRPr="00D74F80">
        <w:t>.М</w:t>
      </w:r>
      <w:proofErr w:type="gramEnd"/>
      <w:r w:rsidRPr="00D74F80">
        <w:t>арьино-Николаевка</w:t>
      </w:r>
      <w:proofErr w:type="spellEnd"/>
      <w:r w:rsidRPr="00D74F80">
        <w:t xml:space="preserve"> </w:t>
      </w:r>
      <w:proofErr w:type="spellStart"/>
      <w:r w:rsidRPr="00D74F80">
        <w:t>Тербунского</w:t>
      </w:r>
      <w:proofErr w:type="spellEnd"/>
      <w:r w:rsidRPr="00D74F80">
        <w:t xml:space="preserve"> муниципального района Липецкой области;</w:t>
      </w:r>
    </w:p>
    <w:p w:rsidR="008D2714" w:rsidRPr="00D74F80" w:rsidRDefault="008D2714" w:rsidP="008D2714">
      <w:pPr>
        <w:autoSpaceDE w:val="0"/>
        <w:autoSpaceDN w:val="0"/>
        <w:adjustRightInd w:val="0"/>
        <w:ind w:firstLine="709"/>
        <w:jc w:val="both"/>
      </w:pPr>
      <w:r w:rsidRPr="00D74F80">
        <w:t xml:space="preserve">-Основной образовательной программы основного общего образования  МБОУ ООШ </w:t>
      </w:r>
      <w:proofErr w:type="spellStart"/>
      <w:r w:rsidRPr="00D74F80">
        <w:t>с</w:t>
      </w:r>
      <w:proofErr w:type="gramStart"/>
      <w:r w:rsidRPr="00D74F80">
        <w:t>.М</w:t>
      </w:r>
      <w:proofErr w:type="gramEnd"/>
      <w:r w:rsidRPr="00D74F80">
        <w:t>арьино-Николаевка</w:t>
      </w:r>
      <w:proofErr w:type="spellEnd"/>
      <w:r w:rsidRPr="00D74F80">
        <w:t xml:space="preserve"> </w:t>
      </w:r>
      <w:proofErr w:type="spellStart"/>
      <w:r w:rsidRPr="00D74F80">
        <w:t>Тербунского</w:t>
      </w:r>
      <w:proofErr w:type="spellEnd"/>
      <w:r w:rsidRPr="00D74F80">
        <w:t xml:space="preserve"> муниципального района Липецкой области (ФК ГОС).</w:t>
      </w:r>
    </w:p>
    <w:p w:rsidR="008D2714" w:rsidRPr="00D74F80" w:rsidRDefault="008D2714" w:rsidP="008D2714">
      <w:pPr>
        <w:autoSpaceDE w:val="0"/>
        <w:autoSpaceDN w:val="0"/>
        <w:adjustRightInd w:val="0"/>
        <w:jc w:val="both"/>
      </w:pPr>
      <w:r w:rsidRPr="00D74F80">
        <w:lastRenderedPageBreak/>
        <w:t xml:space="preserve">     Основное общее образование направлено на становление и формирование личности обучающихся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 Продолжительность учебного года в 9 классе – 35 недель  без учёта государственной итоговой аттестации. Продолжительность урока – 45 минут. Продолжительность учебной недели составляет 5 дней. Максимально допустимая нагрузка при 5-дневной учебной неделе– 33 часа. </w:t>
      </w:r>
    </w:p>
    <w:p w:rsidR="008D2714" w:rsidRPr="00D74F80" w:rsidRDefault="008D2714" w:rsidP="008D2714">
      <w:pPr>
        <w:ind w:firstLine="708"/>
        <w:jc w:val="both"/>
      </w:pPr>
      <w:r w:rsidRPr="00D74F80">
        <w:t xml:space="preserve">Освоение учебных предметов сопровождается промежуточной аттестацией обучающихся. Промежуточная аттестация в 9 классе проводится по всем предметам учебного плана в форме дифференцированного зачёта. Отметка за дифференцированный зачёт выставляется как среднее арифметическое четвертных  с учётом административных контрольных работ, проведенных по итогам учебного года (при условии их проведения), и выставляется в классные журналы в виде годовой отметки. Фиксация результатов промежуточной аттестации осуществляется по пятибалльной системе. </w:t>
      </w:r>
    </w:p>
    <w:p w:rsidR="008D2714" w:rsidRPr="00D74F80" w:rsidRDefault="008D2714" w:rsidP="008D2714">
      <w:pPr>
        <w:ind w:firstLine="708"/>
        <w:jc w:val="both"/>
      </w:pPr>
      <w:r w:rsidRPr="00D74F80">
        <w:t xml:space="preserve">Завершается освоение основных образовательных программ основного общего образования государственной итоговой аттестацией.  </w:t>
      </w:r>
    </w:p>
    <w:p w:rsidR="008D2714" w:rsidRPr="00D74F80" w:rsidRDefault="008D2714" w:rsidP="008D2714">
      <w:pPr>
        <w:ind w:firstLine="709"/>
        <w:jc w:val="both"/>
      </w:pPr>
    </w:p>
    <w:p w:rsidR="008D2714" w:rsidRPr="00D74F80" w:rsidRDefault="008D2714" w:rsidP="008D2714">
      <w:pPr>
        <w:numPr>
          <w:ilvl w:val="0"/>
          <w:numId w:val="1"/>
        </w:numPr>
        <w:jc w:val="center"/>
        <w:rPr>
          <w:b/>
        </w:rPr>
      </w:pPr>
      <w:r w:rsidRPr="00D74F80">
        <w:rPr>
          <w:b/>
        </w:rPr>
        <w:t>Особенн</w:t>
      </w:r>
      <w:r>
        <w:rPr>
          <w:b/>
        </w:rPr>
        <w:t xml:space="preserve">ости учебного плана 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 Учебный план устанавливает перечень учебных </w:t>
      </w:r>
      <w:proofErr w:type="gramStart"/>
      <w:r w:rsidRPr="00D74F80">
        <w:t>предметов</w:t>
      </w:r>
      <w:proofErr w:type="gramEnd"/>
      <w:r w:rsidRPr="00D74F80">
        <w:t xml:space="preserve"> и объём учебного времени, отводимого на их изучение на ступени основного общего образования. 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Предметная область «Филология» в учебном плане представлена учебными предметами «Русский язык», «Литература», «Иностранный язык» (немецкий). </w:t>
      </w:r>
    </w:p>
    <w:p w:rsidR="008D2714" w:rsidRPr="00D74F80" w:rsidRDefault="008D2714" w:rsidP="008D271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74F80">
        <w:rPr>
          <w:color w:val="000000"/>
        </w:rPr>
        <w:t>С целью формирования представлений о единстве и многообразии языкового и культурного пространства России, о языке как основе национального  самосознания, родителям и обучающимся было предложено изучение родного языка и родной литературы на родном языке. Анкетирование, проведенное среди родителей и обучающихся,  показало, что все (100%) родители и обучающиеся считают необходимым в качестве родного языка изучать русский язык и литературу на русском языке. Таким образом, на основании выбора родителей и с учетом мнения обучающихся преподавание в школе ведется на русском языке. Также по результатам опроса родителей для всех обучающихся при изучении предметной области «Иностранные языки» выбран один иностранный язык.</w:t>
      </w:r>
    </w:p>
    <w:p w:rsidR="008D2714" w:rsidRPr="00D74F80" w:rsidRDefault="008D2714" w:rsidP="008D2714">
      <w:pPr>
        <w:ind w:firstLine="709"/>
        <w:jc w:val="both"/>
      </w:pPr>
      <w:r w:rsidRPr="00D74F80">
        <w:t>Предметная область «Математика и информатика» представлена учебными предметами: «Алгебра» и «Геометрия», «Информатика и ИКТ». Особенность изучения общеобразовательного предмета «Информатика и ИКТ» осуществляется с использованием дистанционных образовательных технологий учителями МБОУ СОШ с углублённым изучением отдельных предметов с</w:t>
      </w:r>
      <w:proofErr w:type="gramStart"/>
      <w:r w:rsidRPr="00D74F80">
        <w:t>.Т</w:t>
      </w:r>
      <w:proofErr w:type="gramEnd"/>
      <w:r w:rsidRPr="00D74F80">
        <w:t xml:space="preserve">ербуны и с привлечением </w:t>
      </w:r>
      <w:proofErr w:type="spellStart"/>
      <w:r w:rsidRPr="00D74F80">
        <w:t>тьютора</w:t>
      </w:r>
      <w:proofErr w:type="spellEnd"/>
      <w:r w:rsidRPr="00D74F80">
        <w:t xml:space="preserve"> школы, обеспечивающего техническую сторону занятий. </w:t>
      </w:r>
    </w:p>
    <w:p w:rsidR="008D2714" w:rsidRPr="00D74F80" w:rsidRDefault="008D2714" w:rsidP="008D2714">
      <w:pPr>
        <w:ind w:firstLine="709"/>
        <w:jc w:val="both"/>
      </w:pPr>
      <w:r w:rsidRPr="00D74F80">
        <w:t>При проведении учебных занятий по «Иностранному языку», а также по «Информатике и ИКТ» деление классов на группы не осуществляется, т.к. наполняемость менее 20 человек.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 Учебный предмет «Обществознание» (включая экономику и право)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«Экономика», «Право». </w:t>
      </w:r>
    </w:p>
    <w:p w:rsidR="008D2714" w:rsidRPr="00D74F80" w:rsidRDefault="008D2714" w:rsidP="008D2714">
      <w:pPr>
        <w:ind w:firstLine="709"/>
        <w:jc w:val="both"/>
      </w:pPr>
      <w:r w:rsidRPr="00D74F80">
        <w:t>Преподавание учебного предмета «Искусство (Музыка и ИЗО)» является непрерывным, изучаются как самостоятельные учебные предметы «Музыка» и «</w:t>
      </w:r>
      <w:proofErr w:type="gramStart"/>
      <w:r w:rsidRPr="00D74F80">
        <w:t>ИЗО</w:t>
      </w:r>
      <w:proofErr w:type="gramEnd"/>
      <w:r w:rsidRPr="00D74F80">
        <w:t xml:space="preserve">». 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На изучение учебного предмета «Физическая культура» в 9 классах в федеральном компоненте учебного плана отведено 3 часа в неделю. </w:t>
      </w:r>
    </w:p>
    <w:p w:rsidR="008D2714" w:rsidRPr="00D74F80" w:rsidRDefault="008D2714" w:rsidP="008D2714">
      <w:pPr>
        <w:ind w:firstLine="708"/>
        <w:jc w:val="both"/>
      </w:pPr>
      <w:proofErr w:type="gramStart"/>
      <w:r w:rsidRPr="00D74F80">
        <w:lastRenderedPageBreak/>
        <w:t>На уровне основного общего образования часы регионального компонента в соответствии с приказом управления образования и науки Липецкой области от 03.05.2018г. № 540 «О базисных учебных планах для образовательных организаций Липецкой области, реализующих программы основного общего и среднего общего образования, на 2018-2019 учебный год» направлены на увеличение учебных часов, предусмотренных на изучение отдельных предметов федерального компонента: математика (алгебра) – в объёме 1</w:t>
      </w:r>
      <w:proofErr w:type="gramEnd"/>
      <w:r w:rsidRPr="00D74F80">
        <w:t xml:space="preserve"> час в  9 классе. </w:t>
      </w:r>
    </w:p>
    <w:p w:rsidR="008D2714" w:rsidRPr="00D74F80" w:rsidRDefault="008D2714" w:rsidP="008D2714">
      <w:pPr>
        <w:ind w:firstLine="708"/>
        <w:jc w:val="both"/>
      </w:pPr>
      <w:proofErr w:type="gramStart"/>
      <w:r w:rsidRPr="00D74F80">
        <w:t>В соответствии с приказом Министерства образования Российской Федерации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на уровне основного общего образования для организации изучения обучающимися содержания образования краеведческой направленности за счёт часов регионального компонента в учебные предметы федерального компонента введен краеведческий модуль:  в 9 классе</w:t>
      </w:r>
      <w:proofErr w:type="gramEnd"/>
      <w:r w:rsidRPr="00D74F80">
        <w:t xml:space="preserve"> - в учебный предмет «История». Таким образом, «История» в 9 классе изучается в объеме 3 часов.</w:t>
      </w:r>
    </w:p>
    <w:p w:rsidR="008D2714" w:rsidRPr="00D74F80" w:rsidRDefault="008D2714" w:rsidP="008D2714">
      <w:pPr>
        <w:ind w:firstLine="709"/>
        <w:jc w:val="both"/>
      </w:pPr>
      <w:r w:rsidRPr="00D74F80">
        <w:t xml:space="preserve">В связи с потребностью подготовки выпускников 9 класса к поступлению в профессиональные и технические учебные заведения 1 час регионального компонента в 9 классе с учётом индустриально-технологической направленности региона направлен на организацию </w:t>
      </w:r>
      <w:proofErr w:type="spellStart"/>
      <w:r w:rsidRPr="00D74F80">
        <w:t>профориентационной</w:t>
      </w:r>
      <w:proofErr w:type="spellEnd"/>
      <w:r w:rsidRPr="00D74F80">
        <w:t xml:space="preserve"> подготовки по черчению в 9 классе в виде учебного предмета с объёмом изучения 1 час в неделю. </w:t>
      </w:r>
    </w:p>
    <w:p w:rsidR="008D2714" w:rsidRPr="00D74F80" w:rsidRDefault="008D2714" w:rsidP="008D2714">
      <w:pPr>
        <w:ind w:firstLine="709"/>
        <w:jc w:val="both"/>
      </w:pPr>
    </w:p>
    <w:p w:rsidR="008D2714" w:rsidRDefault="008D2714" w:rsidP="008D2714">
      <w:pPr>
        <w:ind w:firstLine="709"/>
        <w:jc w:val="both"/>
      </w:pPr>
    </w:p>
    <w:p w:rsidR="008D2714" w:rsidRPr="009F06DC" w:rsidRDefault="008D2714" w:rsidP="008D2714">
      <w:pPr>
        <w:jc w:val="both"/>
      </w:pPr>
    </w:p>
    <w:p w:rsidR="008D2714" w:rsidRPr="00D74F80" w:rsidRDefault="008D2714" w:rsidP="008D2714">
      <w:pPr>
        <w:jc w:val="center"/>
        <w:rPr>
          <w:b/>
        </w:rPr>
      </w:pPr>
      <w:r w:rsidRPr="00D74F80">
        <w:rPr>
          <w:b/>
        </w:rPr>
        <w:t xml:space="preserve">УЧЕБНЫЙ ПЛАН </w:t>
      </w:r>
    </w:p>
    <w:p w:rsidR="008D2714" w:rsidRPr="00D74F80" w:rsidRDefault="008D2714" w:rsidP="008D2714">
      <w:pPr>
        <w:jc w:val="center"/>
        <w:rPr>
          <w:b/>
        </w:rPr>
      </w:pPr>
      <w:r w:rsidRPr="00D74F80">
        <w:rPr>
          <w:b/>
        </w:rPr>
        <w:t xml:space="preserve">ОСНОВНОЕ ОБЩЕЕ ОБРАЗОВАНИЕ </w:t>
      </w:r>
    </w:p>
    <w:p w:rsidR="008D2714" w:rsidRPr="00D74F80" w:rsidRDefault="008D2714" w:rsidP="008D2714">
      <w:pPr>
        <w:jc w:val="center"/>
        <w:rPr>
          <w:b/>
        </w:rPr>
      </w:pPr>
      <w:r w:rsidRPr="00D74F80">
        <w:rPr>
          <w:b/>
        </w:rPr>
        <w:t>9 класс (ФК ГОС)</w:t>
      </w:r>
    </w:p>
    <w:p w:rsidR="008D2714" w:rsidRPr="00D74F80" w:rsidRDefault="008D2714" w:rsidP="008D2714">
      <w:pPr>
        <w:jc w:val="center"/>
        <w:rPr>
          <w:b/>
        </w:rPr>
      </w:pPr>
      <w:r w:rsidRPr="00D74F80">
        <w:rPr>
          <w:b/>
        </w:rPr>
        <w:t>на 2018-2019 учебный год (5-дневная учебная неделя)</w:t>
      </w:r>
    </w:p>
    <w:tbl>
      <w:tblPr>
        <w:tblW w:w="4944" w:type="pct"/>
        <w:jc w:val="center"/>
        <w:tblInd w:w="-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2"/>
        <w:gridCol w:w="3316"/>
        <w:gridCol w:w="2266"/>
      </w:tblGrid>
      <w:tr w:rsidR="008D2714" w:rsidRPr="00E654CB" w:rsidTr="008D2714">
        <w:trPr>
          <w:cantSplit/>
          <w:trHeight w:val="247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  <w:r w:rsidRPr="00C55E5F">
              <w:rPr>
                <w:b/>
              </w:rPr>
              <w:t>Предметные        области</w:t>
            </w:r>
          </w:p>
          <w:p w:rsidR="008D2714" w:rsidRPr="00E654CB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Pr="00E654CB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</w:t>
            </w:r>
            <w:r w:rsidRPr="00E654CB">
              <w:rPr>
                <w:b/>
                <w:bCs/>
              </w:rPr>
              <w:t>редметы</w:t>
            </w:r>
          </w:p>
          <w:p w:rsidR="008D2714" w:rsidRPr="00E654CB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  <w:r w:rsidRPr="00E654CB">
              <w:rPr>
                <w:b/>
                <w:bCs/>
              </w:rPr>
              <w:t xml:space="preserve">Количество часов в </w:t>
            </w:r>
            <w:r>
              <w:rPr>
                <w:b/>
                <w:bCs/>
              </w:rPr>
              <w:t>неделю</w:t>
            </w:r>
          </w:p>
        </w:tc>
      </w:tr>
      <w:tr w:rsidR="008D2714" w:rsidRPr="00E654CB" w:rsidTr="008D2714">
        <w:trPr>
          <w:cantSplit/>
          <w:jc w:val="center"/>
        </w:trPr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Pr="00E654CB" w:rsidRDefault="008D2714" w:rsidP="008D2714">
            <w:pPr>
              <w:rPr>
                <w:b/>
                <w:bCs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14" w:rsidRPr="00E654CB" w:rsidRDefault="008D2714" w:rsidP="008D2714">
            <w:pPr>
              <w:rPr>
                <w:b/>
                <w:bCs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  <w:r w:rsidRPr="00E654CB">
              <w:rPr>
                <w:b/>
                <w:bCs/>
              </w:rPr>
              <w:t>9</w:t>
            </w:r>
          </w:p>
        </w:tc>
      </w:tr>
      <w:tr w:rsidR="008D2714" w:rsidRPr="00E654CB" w:rsidTr="008D2714">
        <w:trPr>
          <w:cantSplit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72713B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  <w:r w:rsidRPr="0072713B">
              <w:rPr>
                <w:b/>
                <w:bCs/>
              </w:rPr>
              <w:t>ФЕДЕРАЛЬНЫЙ КОМПОНЕНТ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B47092">
              <w:t>Филология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 xml:space="preserve">Русский язык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867D78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 xml:space="preserve">Литература                                                    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DA1700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3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B47092">
              <w:t>Иностранные языки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>Иностранный язык</w:t>
            </w:r>
            <w:r>
              <w:t xml:space="preserve"> (немецкий)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DA1700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3</w:t>
            </w:r>
          </w:p>
        </w:tc>
      </w:tr>
      <w:tr w:rsidR="008D2714" w:rsidRPr="00E654CB" w:rsidTr="008D2714">
        <w:trPr>
          <w:trHeight w:val="150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</w:pPr>
            <w:r w:rsidRPr="00E654CB">
              <w:t>Математика</w:t>
            </w:r>
          </w:p>
          <w:p w:rsidR="008D2714" w:rsidRPr="00E654CB" w:rsidRDefault="008D2714" w:rsidP="008D2714">
            <w:pPr>
              <w:tabs>
                <w:tab w:val="left" w:pos="7305"/>
              </w:tabs>
            </w:pPr>
            <w:r w:rsidRPr="00B47092">
              <w:t>и информатика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>
              <w:t>Алгебра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9D0AF3" w:rsidRDefault="008D2714" w:rsidP="008D2714">
            <w:pPr>
              <w:tabs>
                <w:tab w:val="left" w:pos="7305"/>
              </w:tabs>
              <w:jc w:val="center"/>
              <w:rPr>
                <w:b/>
                <w:lang w:val="en-US"/>
              </w:rPr>
            </w:pPr>
            <w:r>
              <w:t>3</w:t>
            </w:r>
          </w:p>
        </w:tc>
      </w:tr>
      <w:tr w:rsidR="008D2714" w:rsidRPr="00E654CB" w:rsidTr="008D2714">
        <w:trPr>
          <w:trHeight w:val="111"/>
          <w:jc w:val="center"/>
        </w:trPr>
        <w:tc>
          <w:tcPr>
            <w:tcW w:w="2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>
              <w:t>Геометрия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3338AF" w:rsidRDefault="008D2714" w:rsidP="008D2714">
            <w:pPr>
              <w:tabs>
                <w:tab w:val="left" w:pos="7305"/>
              </w:tabs>
              <w:jc w:val="center"/>
            </w:pPr>
            <w:r>
              <w:t>2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>Информатика и ИКТ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Default="008D2714" w:rsidP="008D2714"/>
          <w:p w:rsidR="008D2714" w:rsidRPr="00B47092" w:rsidRDefault="008D2714" w:rsidP="008D2714">
            <w:r w:rsidRPr="00B47092">
              <w:t>Общественно-</w:t>
            </w:r>
          </w:p>
          <w:p w:rsidR="008D2714" w:rsidRDefault="008D2714" w:rsidP="008D2714">
            <w:pPr>
              <w:tabs>
                <w:tab w:val="left" w:pos="7305"/>
              </w:tabs>
            </w:pPr>
            <w:r w:rsidRPr="00B47092">
              <w:t>научные предметы</w:t>
            </w:r>
          </w:p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>История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DA1700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8D2714" w:rsidRPr="00E654CB" w:rsidTr="008D2714">
        <w:trPr>
          <w:trHeight w:val="705"/>
          <w:jc w:val="center"/>
        </w:trPr>
        <w:tc>
          <w:tcPr>
            <w:tcW w:w="2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 xml:space="preserve">Обществознание </w:t>
            </w:r>
            <w:r>
              <w:t>(включая экономику и право)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1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  <w:ind w:left="42"/>
            </w:pPr>
            <w:r w:rsidRPr="00E654CB">
              <w:t>География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  <w:jc w:val="center"/>
            </w:pPr>
            <w:r>
              <w:t>2</w:t>
            </w:r>
          </w:p>
        </w:tc>
      </w:tr>
      <w:tr w:rsidR="008D2714" w:rsidRPr="00E654CB" w:rsidTr="008D2714">
        <w:trPr>
          <w:trHeight w:val="414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  <w:rPr>
                <w:bCs/>
              </w:rPr>
            </w:pPr>
          </w:p>
          <w:p w:rsidR="008D2714" w:rsidRPr="00E654CB" w:rsidRDefault="008D2714" w:rsidP="008D2714">
            <w:pPr>
              <w:tabs>
                <w:tab w:val="left" w:pos="7305"/>
              </w:tabs>
            </w:pPr>
            <w:r w:rsidRPr="00130D7E">
              <w:rPr>
                <w:bCs/>
              </w:rPr>
              <w:t>Естественнонаучные предметы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  <w:ind w:left="12"/>
            </w:pPr>
            <w:r w:rsidRPr="00E654CB">
              <w:t>Физика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  <w:ind w:left="12"/>
            </w:pPr>
            <w:r w:rsidRPr="00E654CB">
              <w:t>Химия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  <w:ind w:left="12"/>
            </w:pPr>
            <w:r w:rsidRPr="00E654CB">
              <w:t>Биология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184323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2</w:t>
            </w:r>
          </w:p>
        </w:tc>
      </w:tr>
      <w:tr w:rsidR="008D2714" w:rsidRPr="00E654CB" w:rsidTr="008D2714">
        <w:trPr>
          <w:trHeight w:val="300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</w:pPr>
            <w:r>
              <w:t>Искусство</w:t>
            </w:r>
          </w:p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Pr="00E654CB" w:rsidRDefault="008D2714" w:rsidP="008D2714">
            <w:pPr>
              <w:tabs>
                <w:tab w:val="left" w:pos="7305"/>
              </w:tabs>
              <w:ind w:left="72"/>
            </w:pPr>
            <w:r>
              <w:t xml:space="preserve">Музыка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DA1700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0,5</w:t>
            </w:r>
          </w:p>
        </w:tc>
      </w:tr>
      <w:tr w:rsidR="008D2714" w:rsidRPr="00E654CB" w:rsidTr="008D2714">
        <w:trPr>
          <w:trHeight w:val="237"/>
          <w:jc w:val="center"/>
        </w:trPr>
        <w:tc>
          <w:tcPr>
            <w:tcW w:w="2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  <w:ind w:left="27"/>
            </w:pPr>
            <w:r w:rsidRPr="00E654CB">
              <w:t>И</w:t>
            </w:r>
            <w:r>
              <w:t>зобразительное искусство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  <w:jc w:val="center"/>
            </w:pPr>
            <w:r>
              <w:t>0,5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B47092" w:rsidRDefault="008D2714" w:rsidP="008D2714">
            <w:r w:rsidRPr="00B47092">
              <w:t>Физическая культура и основы</w:t>
            </w:r>
          </w:p>
          <w:p w:rsidR="008D2714" w:rsidRPr="00E654CB" w:rsidRDefault="008D2714" w:rsidP="008D2714">
            <w:pPr>
              <w:tabs>
                <w:tab w:val="left" w:pos="7305"/>
              </w:tabs>
            </w:pPr>
            <w:r w:rsidRPr="00B47092">
              <w:t>безопасности  жизнедеятельности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</w:pPr>
          </w:p>
          <w:p w:rsidR="008D2714" w:rsidRPr="00E654CB" w:rsidRDefault="008D2714" w:rsidP="008D2714">
            <w:pPr>
              <w:tabs>
                <w:tab w:val="left" w:pos="7305"/>
              </w:tabs>
            </w:pPr>
            <w:r w:rsidRPr="00E654CB">
              <w:t>Физическая культура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  <w:jc w:val="center"/>
            </w:pPr>
          </w:p>
          <w:p w:rsidR="008D2714" w:rsidRPr="00DA1700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3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3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336CB9" w:rsidRDefault="008D2714" w:rsidP="008D2714">
            <w:pPr>
              <w:tabs>
                <w:tab w:val="left" w:pos="7305"/>
              </w:tabs>
              <w:jc w:val="right"/>
              <w:rPr>
                <w:b/>
              </w:rPr>
            </w:pPr>
            <w:r w:rsidRPr="00336CB9">
              <w:rPr>
                <w:b/>
              </w:rPr>
              <w:t>Итого: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Pr="009D0AF3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</w:tr>
      <w:tr w:rsidR="008D2714" w:rsidRPr="00E654CB" w:rsidTr="008D2714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</w:p>
          <w:p w:rsidR="008D2714" w:rsidRPr="0072713B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 w:rsidRPr="0072713B">
              <w:rPr>
                <w:b/>
              </w:rPr>
              <w:t>РЕГИОНАЛЬНЫЙ  КОМПОНЕНТ</w:t>
            </w:r>
          </w:p>
        </w:tc>
      </w:tr>
      <w:tr w:rsidR="008D2714" w:rsidRPr="00E654CB" w:rsidTr="008D2714">
        <w:trPr>
          <w:trHeight w:val="210"/>
          <w:jc w:val="center"/>
        </w:trPr>
        <w:tc>
          <w:tcPr>
            <w:tcW w:w="3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Pr="0072713B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Pr="0072713B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2714" w:rsidRPr="00E654CB" w:rsidTr="008D2714">
        <w:trPr>
          <w:trHeight w:val="397"/>
          <w:jc w:val="center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</w:p>
          <w:p w:rsidR="008D2714" w:rsidRDefault="008D2714" w:rsidP="008D2714">
            <w:pPr>
              <w:tabs>
                <w:tab w:val="left" w:pos="7305"/>
              </w:tabs>
            </w:pPr>
            <w:r>
              <w:t>Краеведческий модуль</w:t>
            </w:r>
          </w:p>
          <w:p w:rsidR="008D2714" w:rsidRPr="00E654CB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Pr="00E654CB" w:rsidRDefault="008D2714" w:rsidP="008D2714">
            <w:pPr>
              <w:tabs>
                <w:tab w:val="left" w:pos="7305"/>
              </w:tabs>
            </w:pPr>
            <w:r>
              <w:t>Технология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4" w:rsidRPr="00DA1700" w:rsidRDefault="008D2714" w:rsidP="008D2714">
            <w:pPr>
              <w:tabs>
                <w:tab w:val="left" w:pos="7305"/>
              </w:tabs>
              <w:rPr>
                <w:b/>
              </w:rPr>
            </w:pPr>
          </w:p>
        </w:tc>
      </w:tr>
      <w:tr w:rsidR="008D2714" w:rsidRPr="00E654CB" w:rsidTr="008D2714">
        <w:trPr>
          <w:trHeight w:val="306"/>
          <w:jc w:val="center"/>
        </w:trPr>
        <w:tc>
          <w:tcPr>
            <w:tcW w:w="20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  <w:r>
              <w:t>Искусство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4" w:rsidRDefault="008D2714" w:rsidP="008D2714">
            <w:pPr>
              <w:tabs>
                <w:tab w:val="left" w:pos="7305"/>
              </w:tabs>
              <w:jc w:val="center"/>
            </w:pPr>
          </w:p>
        </w:tc>
      </w:tr>
      <w:tr w:rsidR="008D2714" w:rsidRPr="00E654CB" w:rsidTr="008D2714">
        <w:trPr>
          <w:trHeight w:val="241"/>
          <w:jc w:val="center"/>
        </w:trPr>
        <w:tc>
          <w:tcPr>
            <w:tcW w:w="2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spacing w:after="200" w:line="276" w:lineRule="auto"/>
            </w:pPr>
            <w:r w:rsidRPr="00E654CB">
              <w:t>История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4" w:rsidRDefault="008D2714" w:rsidP="008D2714">
            <w:pPr>
              <w:tabs>
                <w:tab w:val="left" w:pos="7305"/>
              </w:tabs>
              <w:jc w:val="center"/>
            </w:pPr>
            <w:r>
              <w:t>1</w:t>
            </w:r>
          </w:p>
        </w:tc>
      </w:tr>
      <w:tr w:rsidR="008D2714" w:rsidRPr="00E654CB" w:rsidTr="008D2714">
        <w:trPr>
          <w:trHeight w:val="252"/>
          <w:jc w:val="center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  <w:r>
              <w:t>Математика и информатика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  <w:r>
              <w:t>Алгебра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Pr="00051AAD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>
              <w:t>1</w:t>
            </w:r>
          </w:p>
        </w:tc>
      </w:tr>
      <w:tr w:rsidR="008D2714" w:rsidRPr="00E654CB" w:rsidTr="008D2714">
        <w:trPr>
          <w:trHeight w:val="427"/>
          <w:jc w:val="center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  <w:r>
              <w:t>Профориентация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Pr="00C028C0" w:rsidRDefault="008D2714" w:rsidP="008D2714">
            <w:pPr>
              <w:rPr>
                <w:b/>
              </w:rPr>
            </w:pPr>
            <w:r>
              <w:t>Черчение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Pr="00051DCE" w:rsidRDefault="008D2714" w:rsidP="008D2714">
            <w:pPr>
              <w:jc w:val="center"/>
            </w:pPr>
            <w:r>
              <w:t>1</w:t>
            </w:r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  <w:rPr>
                <w:b/>
              </w:rPr>
            </w:pPr>
          </w:p>
          <w:p w:rsidR="008D2714" w:rsidRPr="00DA1700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 w:rsidRPr="00B47092">
              <w:rPr>
                <w:b/>
              </w:rPr>
              <w:t>КОМПОНЕНТ ОБРАЗОВАТЕЛЬНОГО УЧРЕЖДЕНИЯ</w:t>
            </w:r>
            <w:bookmarkStart w:id="0" w:name="_GoBack"/>
            <w:bookmarkEnd w:id="0"/>
          </w:p>
        </w:tc>
      </w:tr>
      <w:tr w:rsidR="008D2714" w:rsidRPr="00E654CB" w:rsidTr="008D2714">
        <w:trPr>
          <w:trHeight w:val="225"/>
          <w:jc w:val="center"/>
        </w:trPr>
        <w:tc>
          <w:tcPr>
            <w:tcW w:w="3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4" w:rsidRDefault="008D2714" w:rsidP="008D2714">
            <w:pPr>
              <w:tabs>
                <w:tab w:val="left" w:pos="7305"/>
              </w:tabs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714" w:rsidRDefault="008D2714" w:rsidP="008D2714">
            <w:pPr>
              <w:tabs>
                <w:tab w:val="left" w:pos="7305"/>
              </w:tabs>
              <w:jc w:val="center"/>
              <w:rPr>
                <w:b/>
              </w:rPr>
            </w:pPr>
            <w:r w:rsidRPr="00B47092">
              <w:t>0</w:t>
            </w:r>
          </w:p>
        </w:tc>
      </w:tr>
      <w:tr w:rsidR="008D2714" w:rsidRPr="00E654CB" w:rsidTr="008D2714">
        <w:trPr>
          <w:trHeight w:val="692"/>
          <w:jc w:val="center"/>
        </w:trPr>
        <w:tc>
          <w:tcPr>
            <w:tcW w:w="38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714" w:rsidRPr="008C4A44" w:rsidRDefault="008D2714" w:rsidP="008D2714">
            <w:pPr>
              <w:tabs>
                <w:tab w:val="left" w:pos="7305"/>
              </w:tabs>
              <w:rPr>
                <w:b/>
                <w:bCs/>
              </w:rPr>
            </w:pPr>
            <w:r w:rsidRPr="00E654CB">
              <w:rPr>
                <w:b/>
                <w:bCs/>
              </w:rPr>
              <w:t xml:space="preserve">Предельно допустимая аудиторная </w:t>
            </w:r>
            <w:r>
              <w:rPr>
                <w:b/>
                <w:bCs/>
              </w:rPr>
              <w:t xml:space="preserve">учебная </w:t>
            </w:r>
            <w:r w:rsidRPr="00E654CB">
              <w:rPr>
                <w:b/>
                <w:bCs/>
              </w:rPr>
              <w:t>нагрузка</w:t>
            </w:r>
            <w:r>
              <w:rPr>
                <w:b/>
                <w:bCs/>
              </w:rPr>
              <w:t xml:space="preserve"> при 5-дневной учебной неделе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14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</w:p>
          <w:p w:rsidR="008D2714" w:rsidRPr="008C4A44" w:rsidRDefault="008D2714" w:rsidP="008D2714">
            <w:pPr>
              <w:tabs>
                <w:tab w:val="left" w:pos="73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33</w:t>
            </w:r>
          </w:p>
        </w:tc>
      </w:tr>
    </w:tbl>
    <w:p w:rsidR="008D2714" w:rsidRDefault="008D2714" w:rsidP="008D2714">
      <w:pPr>
        <w:tabs>
          <w:tab w:val="left" w:pos="7305"/>
        </w:tabs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rPr>
          <w:sz w:val="2"/>
          <w:szCs w:val="2"/>
        </w:rPr>
      </w:pPr>
    </w:p>
    <w:p w:rsidR="008D2714" w:rsidRDefault="008D2714" w:rsidP="008D271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D2714" w:rsidRDefault="008D2714"/>
    <w:sectPr w:rsidR="008D2714" w:rsidSect="00D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0E2"/>
    <w:multiLevelType w:val="hybridMultilevel"/>
    <w:tmpl w:val="7A662D66"/>
    <w:lvl w:ilvl="0" w:tplc="BDD63A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14"/>
    <w:rsid w:val="0005381A"/>
    <w:rsid w:val="000D140E"/>
    <w:rsid w:val="00283CE6"/>
    <w:rsid w:val="006D281C"/>
    <w:rsid w:val="008D2714"/>
    <w:rsid w:val="00D0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9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uiPriority w:val="21"/>
    <w:qFormat/>
    <w:rsid w:val="008D271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2018-11-21T21:56:00Z</dcterms:created>
  <dcterms:modified xsi:type="dcterms:W3CDTF">2018-11-21T22:08:00Z</dcterms:modified>
</cp:coreProperties>
</file>