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61" w:rsidRPr="002238A0" w:rsidRDefault="00366A61" w:rsidP="00366A61">
      <w:pPr>
        <w:ind w:right="-1"/>
        <w:jc w:val="center"/>
        <w:rPr>
          <w:sz w:val="40"/>
          <w:szCs w:val="40"/>
        </w:rPr>
      </w:pPr>
      <w:r w:rsidRPr="002238A0">
        <w:rPr>
          <w:rFonts w:eastAsia="Times New Roman"/>
          <w:b/>
          <w:bCs/>
          <w:color w:val="FF0000"/>
          <w:sz w:val="40"/>
          <w:szCs w:val="40"/>
          <w:u w:val="single"/>
        </w:rPr>
        <w:t>Средства обучения и воспитания</w:t>
      </w:r>
    </w:p>
    <w:p w:rsidR="00366A61" w:rsidRDefault="00366A61" w:rsidP="00366A61">
      <w:pPr>
        <w:spacing w:line="358" w:lineRule="exact"/>
        <w:rPr>
          <w:sz w:val="24"/>
          <w:szCs w:val="24"/>
        </w:rPr>
      </w:pPr>
    </w:p>
    <w:p w:rsidR="00366A61" w:rsidRDefault="00366A61" w:rsidP="00366A61">
      <w:pPr>
        <w:spacing w:line="236" w:lineRule="auto"/>
        <w:ind w:left="2" w:right="340"/>
        <w:jc w:val="both"/>
        <w:rPr>
          <w:sz w:val="20"/>
          <w:szCs w:val="20"/>
        </w:rPr>
      </w:pPr>
      <w:bookmarkStart w:id="0" w:name="_GoBack"/>
      <w:r>
        <w:rPr>
          <w:rFonts w:eastAsia="Times New Roman"/>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p>
    <w:p w:rsidR="00366A61" w:rsidRDefault="00366A61" w:rsidP="00366A61">
      <w:pPr>
        <w:spacing w:line="14" w:lineRule="exact"/>
        <w:jc w:val="both"/>
        <w:rPr>
          <w:sz w:val="24"/>
          <w:szCs w:val="24"/>
        </w:rPr>
      </w:pPr>
    </w:p>
    <w:p w:rsidR="00366A61" w:rsidRDefault="00366A61" w:rsidP="00366A61">
      <w:pPr>
        <w:spacing w:line="234" w:lineRule="auto"/>
        <w:ind w:left="2" w:right="740"/>
        <w:jc w:val="both"/>
        <w:rPr>
          <w:sz w:val="20"/>
          <w:szCs w:val="20"/>
        </w:rPr>
      </w:pPr>
      <w:r>
        <w:rPr>
          <w:rFonts w:eastAsia="Times New Roman"/>
          <w:sz w:val="24"/>
          <w:szCs w:val="24"/>
        </w:rPr>
        <w:t>Эти ресурсы, призванные обеспечить образовательный процесс, и называют средствами обучения.</w:t>
      </w:r>
    </w:p>
    <w:p w:rsidR="00366A61" w:rsidRDefault="00366A61" w:rsidP="00366A61">
      <w:pPr>
        <w:spacing w:line="27" w:lineRule="exact"/>
        <w:jc w:val="both"/>
        <w:rPr>
          <w:sz w:val="24"/>
          <w:szCs w:val="24"/>
        </w:rPr>
      </w:pPr>
    </w:p>
    <w:p w:rsidR="00366A61" w:rsidRPr="002238A0" w:rsidRDefault="00366A61" w:rsidP="00366A61">
      <w:pPr>
        <w:spacing w:line="198" w:lineRule="auto"/>
        <w:ind w:left="2" w:right="20"/>
        <w:jc w:val="both"/>
        <w:rPr>
          <w:sz w:val="20"/>
          <w:szCs w:val="20"/>
        </w:rPr>
      </w:pPr>
      <w:r w:rsidRPr="002238A0">
        <w:rPr>
          <w:rFonts w:eastAsia="Times New Roman"/>
          <w:b/>
          <w:bCs/>
          <w:i/>
          <w:iCs/>
          <w:color w:val="FF0000"/>
          <w:sz w:val="36"/>
          <w:szCs w:val="36"/>
        </w:rPr>
        <w:t>Средства обучения</w:t>
      </w:r>
      <w:r>
        <w:rPr>
          <w:rFonts w:eastAsia="Times New Roman"/>
          <w:b/>
          <w:bCs/>
          <w:i/>
          <w:iCs/>
          <w:color w:val="FF0000"/>
          <w:sz w:val="40"/>
          <w:szCs w:val="40"/>
        </w:rPr>
        <w:t xml:space="preserve"> </w:t>
      </w:r>
      <w:r>
        <w:rPr>
          <w:rFonts w:eastAsia="Times New Roman"/>
          <w:color w:val="000000"/>
          <w:sz w:val="24"/>
          <w:szCs w:val="24"/>
        </w:rPr>
        <w:t>—</w:t>
      </w:r>
      <w:r>
        <w:rPr>
          <w:rFonts w:eastAsia="Times New Roman"/>
          <w:b/>
          <w:bCs/>
          <w:i/>
          <w:iCs/>
          <w:color w:val="FF0000"/>
          <w:sz w:val="40"/>
          <w:szCs w:val="40"/>
        </w:rPr>
        <w:t xml:space="preserve"> </w:t>
      </w:r>
      <w:r>
        <w:rPr>
          <w:rFonts w:eastAsia="Times New Roman"/>
          <w:color w:val="000000"/>
          <w:sz w:val="24"/>
          <w:szCs w:val="24"/>
        </w:rPr>
        <w:t>совокупность материальных,</w:t>
      </w:r>
      <w:r>
        <w:rPr>
          <w:rFonts w:eastAsia="Times New Roman"/>
          <w:b/>
          <w:bCs/>
          <w:i/>
          <w:iCs/>
          <w:color w:val="FF0000"/>
          <w:sz w:val="40"/>
          <w:szCs w:val="40"/>
        </w:rPr>
        <w:t xml:space="preserve"> </w:t>
      </w:r>
      <w:r>
        <w:rPr>
          <w:rFonts w:eastAsia="Times New Roman"/>
          <w:color w:val="000000"/>
          <w:sz w:val="24"/>
          <w:szCs w:val="24"/>
        </w:rPr>
        <w:t>технических,</w:t>
      </w:r>
      <w:r>
        <w:rPr>
          <w:rFonts w:eastAsia="Times New Roman"/>
          <w:b/>
          <w:bCs/>
          <w:i/>
          <w:iCs/>
          <w:color w:val="FF0000"/>
          <w:sz w:val="40"/>
          <w:szCs w:val="40"/>
        </w:rPr>
        <w:t xml:space="preserve"> </w:t>
      </w:r>
      <w:r>
        <w:rPr>
          <w:rFonts w:eastAsia="Times New Roman"/>
          <w:color w:val="000000"/>
          <w:sz w:val="24"/>
          <w:szCs w:val="24"/>
        </w:rPr>
        <w:t>информационных и организационных ресурсов, используемых для обеспечения многообразных методов обучения.</w:t>
      </w:r>
    </w:p>
    <w:p w:rsidR="00366A61" w:rsidRDefault="00366A61" w:rsidP="00366A61">
      <w:pPr>
        <w:ind w:left="22"/>
        <w:jc w:val="both"/>
        <w:rPr>
          <w:sz w:val="20"/>
          <w:szCs w:val="20"/>
        </w:rPr>
      </w:pPr>
      <w:r>
        <w:rPr>
          <w:rFonts w:eastAsia="Times New Roman"/>
          <w:sz w:val="24"/>
          <w:szCs w:val="24"/>
        </w:rPr>
        <w:t>Здание школы типовое, двухэтажное, кирпичное.</w:t>
      </w:r>
    </w:p>
    <w:p w:rsidR="00366A61" w:rsidRDefault="00366A61" w:rsidP="00366A61">
      <w:pPr>
        <w:ind w:left="22"/>
        <w:jc w:val="both"/>
        <w:rPr>
          <w:sz w:val="20"/>
          <w:szCs w:val="20"/>
        </w:rPr>
      </w:pPr>
      <w:r>
        <w:rPr>
          <w:rFonts w:eastAsia="Times New Roman"/>
          <w:sz w:val="24"/>
          <w:szCs w:val="24"/>
        </w:rPr>
        <w:t>Год постройки -1991 г.</w:t>
      </w:r>
    </w:p>
    <w:p w:rsidR="00366A61" w:rsidRDefault="00366A61" w:rsidP="00366A61">
      <w:pPr>
        <w:tabs>
          <w:tab w:val="left" w:pos="3781"/>
        </w:tabs>
        <w:ind w:left="22"/>
        <w:jc w:val="both"/>
        <w:rPr>
          <w:sz w:val="20"/>
          <w:szCs w:val="20"/>
        </w:rPr>
      </w:pPr>
      <w:r>
        <w:rPr>
          <w:rFonts w:eastAsia="Times New Roman"/>
          <w:sz w:val="24"/>
          <w:szCs w:val="24"/>
        </w:rPr>
        <w:t>Пищеблок  оснащен  современным</w:t>
      </w:r>
      <w:r>
        <w:rPr>
          <w:rFonts w:eastAsia="Times New Roman"/>
          <w:sz w:val="24"/>
          <w:szCs w:val="24"/>
        </w:rPr>
        <w:tab/>
        <w:t>технологическим оборудованием</w:t>
      </w:r>
    </w:p>
    <w:p w:rsidR="00366A61" w:rsidRDefault="00366A61" w:rsidP="00366A61">
      <w:pPr>
        <w:jc w:val="both"/>
        <w:rPr>
          <w:sz w:val="20"/>
          <w:szCs w:val="20"/>
        </w:rPr>
      </w:pPr>
    </w:p>
    <w:p w:rsidR="00366A61" w:rsidRDefault="00366A61" w:rsidP="00366A61">
      <w:pPr>
        <w:ind w:left="22"/>
        <w:jc w:val="both"/>
        <w:rPr>
          <w:sz w:val="20"/>
          <w:szCs w:val="20"/>
        </w:rPr>
      </w:pPr>
      <w:r>
        <w:rPr>
          <w:rFonts w:eastAsia="Times New Roman"/>
          <w:sz w:val="24"/>
          <w:szCs w:val="24"/>
        </w:rPr>
        <w:t>Собственное отопление от газовой котельной, ХВС, централизованная канализация,</w:t>
      </w:r>
    </w:p>
    <w:p w:rsidR="00366A61" w:rsidRDefault="00366A61" w:rsidP="00366A61">
      <w:pPr>
        <w:ind w:left="22"/>
        <w:jc w:val="both"/>
        <w:rPr>
          <w:sz w:val="20"/>
          <w:szCs w:val="20"/>
        </w:rPr>
      </w:pPr>
      <w:r>
        <w:rPr>
          <w:rFonts w:eastAsia="Times New Roman"/>
          <w:sz w:val="24"/>
          <w:szCs w:val="24"/>
        </w:rPr>
        <w:t>электроснабжение.</w:t>
      </w:r>
    </w:p>
    <w:p w:rsidR="00366A61" w:rsidRDefault="00366A61" w:rsidP="00366A61">
      <w:pPr>
        <w:ind w:left="22"/>
        <w:jc w:val="both"/>
        <w:rPr>
          <w:sz w:val="20"/>
          <w:szCs w:val="20"/>
        </w:rPr>
      </w:pPr>
      <w:r>
        <w:rPr>
          <w:rFonts w:eastAsia="Times New Roman"/>
          <w:sz w:val="24"/>
          <w:szCs w:val="24"/>
        </w:rPr>
        <w:t>Туалетных комнат - 4</w:t>
      </w:r>
    </w:p>
    <w:p w:rsidR="00366A61" w:rsidRDefault="00366A61" w:rsidP="00366A61">
      <w:pPr>
        <w:spacing w:line="32" w:lineRule="exact"/>
        <w:jc w:val="both"/>
        <w:rPr>
          <w:sz w:val="24"/>
          <w:szCs w:val="24"/>
        </w:rPr>
      </w:pPr>
    </w:p>
    <w:p w:rsidR="00366A61" w:rsidRDefault="00366A61" w:rsidP="00366A61">
      <w:pPr>
        <w:ind w:left="22"/>
        <w:jc w:val="both"/>
        <w:rPr>
          <w:sz w:val="20"/>
          <w:szCs w:val="20"/>
        </w:rPr>
      </w:pPr>
      <w:r>
        <w:rPr>
          <w:rFonts w:eastAsia="Times New Roman"/>
          <w:sz w:val="24"/>
          <w:szCs w:val="24"/>
          <w:u w:val="single"/>
        </w:rPr>
        <w:t>Учебные кабинеты:</w:t>
      </w:r>
    </w:p>
    <w:p w:rsidR="00366A61" w:rsidRDefault="00366A61" w:rsidP="00366A61">
      <w:pPr>
        <w:ind w:left="2"/>
        <w:jc w:val="both"/>
        <w:rPr>
          <w:sz w:val="20"/>
          <w:szCs w:val="20"/>
        </w:rPr>
      </w:pPr>
      <w:r>
        <w:rPr>
          <w:rFonts w:eastAsia="Times New Roman"/>
          <w:sz w:val="24"/>
          <w:szCs w:val="24"/>
        </w:rPr>
        <w:t>Начальная школа - 3 кабинета.</w:t>
      </w:r>
    </w:p>
    <w:p w:rsidR="00366A61" w:rsidRDefault="00366A61" w:rsidP="00366A61">
      <w:pPr>
        <w:ind w:left="2"/>
        <w:jc w:val="both"/>
        <w:rPr>
          <w:sz w:val="20"/>
          <w:szCs w:val="20"/>
        </w:rPr>
      </w:pPr>
      <w:r>
        <w:rPr>
          <w:rFonts w:eastAsia="Times New Roman"/>
          <w:sz w:val="24"/>
          <w:szCs w:val="24"/>
        </w:rPr>
        <w:t>Русский язык - 1 предметный кабинет.</w:t>
      </w:r>
    </w:p>
    <w:p w:rsidR="00366A61" w:rsidRDefault="00366A61" w:rsidP="00366A61">
      <w:pPr>
        <w:ind w:left="2"/>
        <w:jc w:val="both"/>
        <w:rPr>
          <w:sz w:val="20"/>
          <w:szCs w:val="20"/>
        </w:rPr>
      </w:pPr>
      <w:r>
        <w:rPr>
          <w:rFonts w:eastAsia="Times New Roman"/>
          <w:sz w:val="24"/>
          <w:szCs w:val="24"/>
        </w:rPr>
        <w:t>Математика - 1 предметный кабинет.</w:t>
      </w:r>
    </w:p>
    <w:p w:rsidR="00366A61" w:rsidRDefault="00366A61" w:rsidP="00366A61">
      <w:pPr>
        <w:ind w:left="2"/>
        <w:jc w:val="both"/>
        <w:rPr>
          <w:sz w:val="20"/>
          <w:szCs w:val="20"/>
        </w:rPr>
      </w:pPr>
      <w:r>
        <w:rPr>
          <w:rFonts w:eastAsia="Times New Roman"/>
          <w:sz w:val="24"/>
          <w:szCs w:val="24"/>
        </w:rPr>
        <w:t>История - 1 предметный кабинет.</w:t>
      </w:r>
    </w:p>
    <w:p w:rsidR="00366A61" w:rsidRDefault="00366A61" w:rsidP="00366A61">
      <w:pPr>
        <w:ind w:left="2"/>
        <w:jc w:val="both"/>
        <w:rPr>
          <w:sz w:val="20"/>
          <w:szCs w:val="20"/>
        </w:rPr>
      </w:pPr>
      <w:r>
        <w:rPr>
          <w:rFonts w:eastAsia="Times New Roman"/>
          <w:sz w:val="24"/>
          <w:szCs w:val="24"/>
        </w:rPr>
        <w:t>География - 1 предметный кабинет.</w:t>
      </w:r>
    </w:p>
    <w:p w:rsidR="00366A61" w:rsidRDefault="00366A61" w:rsidP="00366A61">
      <w:pPr>
        <w:ind w:left="2"/>
        <w:jc w:val="both"/>
        <w:rPr>
          <w:sz w:val="20"/>
          <w:szCs w:val="20"/>
        </w:rPr>
      </w:pPr>
      <w:r>
        <w:rPr>
          <w:rFonts w:eastAsia="Times New Roman"/>
          <w:sz w:val="24"/>
          <w:szCs w:val="24"/>
        </w:rPr>
        <w:t>Физика - 1 предметный кабинет.</w:t>
      </w:r>
    </w:p>
    <w:p w:rsidR="00366A61" w:rsidRDefault="00366A61" w:rsidP="00366A61">
      <w:pPr>
        <w:ind w:left="2"/>
        <w:jc w:val="both"/>
        <w:rPr>
          <w:sz w:val="20"/>
          <w:szCs w:val="20"/>
        </w:rPr>
      </w:pPr>
      <w:r>
        <w:rPr>
          <w:rFonts w:eastAsia="Times New Roman"/>
          <w:sz w:val="24"/>
          <w:szCs w:val="24"/>
        </w:rPr>
        <w:t>Химия и биология  - 1 предметный кабинет.</w:t>
      </w:r>
    </w:p>
    <w:p w:rsidR="00366A61" w:rsidRDefault="00366A61" w:rsidP="00366A61">
      <w:pPr>
        <w:spacing w:line="13" w:lineRule="exact"/>
        <w:jc w:val="both"/>
        <w:rPr>
          <w:sz w:val="24"/>
          <w:szCs w:val="24"/>
        </w:rPr>
      </w:pPr>
    </w:p>
    <w:p w:rsidR="00366A61" w:rsidRDefault="00366A61" w:rsidP="00366A61">
      <w:pPr>
        <w:ind w:left="2" w:right="2660"/>
        <w:jc w:val="both"/>
        <w:rPr>
          <w:rFonts w:eastAsia="Times New Roman"/>
          <w:sz w:val="24"/>
          <w:szCs w:val="24"/>
        </w:rPr>
      </w:pPr>
      <w:r>
        <w:rPr>
          <w:rFonts w:eastAsia="Times New Roman"/>
          <w:sz w:val="24"/>
          <w:szCs w:val="24"/>
        </w:rPr>
        <w:t>Информатика 1 предметный кабинет</w:t>
      </w:r>
    </w:p>
    <w:p w:rsidR="00366A61" w:rsidRDefault="00366A61" w:rsidP="00366A61">
      <w:pPr>
        <w:ind w:left="2" w:right="2660"/>
        <w:jc w:val="both"/>
        <w:rPr>
          <w:rFonts w:eastAsia="Times New Roman"/>
          <w:sz w:val="24"/>
          <w:szCs w:val="24"/>
        </w:rPr>
      </w:pPr>
      <w:r>
        <w:rPr>
          <w:rFonts w:eastAsia="Times New Roman"/>
          <w:sz w:val="24"/>
          <w:szCs w:val="24"/>
        </w:rPr>
        <w:t xml:space="preserve">Немецкий язык - 1 предметный кабинет. </w:t>
      </w:r>
    </w:p>
    <w:p w:rsidR="00366A61" w:rsidRPr="002238A0" w:rsidRDefault="00366A61" w:rsidP="00366A61">
      <w:pPr>
        <w:ind w:left="2" w:right="2660"/>
        <w:jc w:val="both"/>
        <w:rPr>
          <w:sz w:val="20"/>
          <w:szCs w:val="20"/>
        </w:rPr>
      </w:pPr>
      <w:r>
        <w:rPr>
          <w:rFonts w:eastAsia="Times New Roman"/>
          <w:sz w:val="24"/>
          <w:szCs w:val="24"/>
        </w:rPr>
        <w:t>Мастерские - 1</w:t>
      </w:r>
    </w:p>
    <w:p w:rsidR="00366A61" w:rsidRDefault="00366A61" w:rsidP="00366A61">
      <w:pPr>
        <w:ind w:left="2"/>
        <w:jc w:val="both"/>
        <w:rPr>
          <w:sz w:val="20"/>
          <w:szCs w:val="20"/>
        </w:rPr>
      </w:pPr>
      <w:r>
        <w:rPr>
          <w:rFonts w:eastAsia="Times New Roman"/>
          <w:sz w:val="24"/>
          <w:szCs w:val="24"/>
        </w:rPr>
        <w:t>Актовый зал на 60 посадочных мест.</w:t>
      </w:r>
    </w:p>
    <w:p w:rsidR="00366A61" w:rsidRDefault="00366A61" w:rsidP="00366A61">
      <w:pPr>
        <w:spacing w:line="12" w:lineRule="exact"/>
        <w:jc w:val="both"/>
        <w:rPr>
          <w:sz w:val="24"/>
          <w:szCs w:val="24"/>
        </w:rPr>
      </w:pPr>
    </w:p>
    <w:p w:rsidR="00366A61" w:rsidRDefault="00366A61" w:rsidP="00366A61">
      <w:pPr>
        <w:numPr>
          <w:ilvl w:val="0"/>
          <w:numId w:val="1"/>
        </w:numPr>
        <w:tabs>
          <w:tab w:val="left" w:pos="223"/>
        </w:tabs>
        <w:spacing w:line="234" w:lineRule="auto"/>
        <w:ind w:left="2" w:right="680" w:hanging="2"/>
        <w:jc w:val="both"/>
        <w:rPr>
          <w:rFonts w:eastAsia="Times New Roman"/>
          <w:sz w:val="24"/>
          <w:szCs w:val="24"/>
        </w:rPr>
      </w:pPr>
      <w:r>
        <w:rPr>
          <w:rFonts w:eastAsia="Times New Roman"/>
          <w:sz w:val="24"/>
          <w:szCs w:val="24"/>
        </w:rPr>
        <w:t xml:space="preserve">организационным средствам относятся действующие в школе формы обучения: </w:t>
      </w:r>
      <w:proofErr w:type="gramStart"/>
      <w:r>
        <w:rPr>
          <w:rFonts w:eastAsia="Times New Roman"/>
          <w:sz w:val="24"/>
          <w:szCs w:val="24"/>
        </w:rPr>
        <w:t>очная</w:t>
      </w:r>
      <w:proofErr w:type="gramEnd"/>
      <w:r>
        <w:rPr>
          <w:rFonts w:eastAsia="Times New Roman"/>
          <w:sz w:val="24"/>
          <w:szCs w:val="24"/>
        </w:rPr>
        <w:t>, обучение по индивидуальным планам.</w:t>
      </w:r>
    </w:p>
    <w:p w:rsidR="00366A61" w:rsidRDefault="00366A61" w:rsidP="00366A61">
      <w:pPr>
        <w:spacing w:line="13" w:lineRule="exact"/>
        <w:jc w:val="both"/>
        <w:rPr>
          <w:rFonts w:eastAsia="Times New Roman"/>
          <w:sz w:val="24"/>
          <w:szCs w:val="24"/>
        </w:rPr>
      </w:pPr>
    </w:p>
    <w:p w:rsidR="00366A61" w:rsidRDefault="00366A61" w:rsidP="00366A61">
      <w:pPr>
        <w:numPr>
          <w:ilvl w:val="0"/>
          <w:numId w:val="1"/>
        </w:numPr>
        <w:tabs>
          <w:tab w:val="left" w:pos="222"/>
        </w:tabs>
        <w:spacing w:line="237" w:lineRule="auto"/>
        <w:ind w:left="2" w:right="80" w:hanging="2"/>
        <w:jc w:val="both"/>
        <w:rPr>
          <w:rFonts w:eastAsia="Times New Roman"/>
          <w:sz w:val="24"/>
          <w:szCs w:val="24"/>
        </w:rPr>
      </w:pPr>
      <w:r>
        <w:rPr>
          <w:rFonts w:eastAsia="Times New Roman"/>
          <w:sz w:val="24"/>
          <w:szCs w:val="24"/>
        </w:rPr>
        <w:t>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366A61" w:rsidRDefault="00366A61" w:rsidP="00366A61">
      <w:pPr>
        <w:spacing w:line="18" w:lineRule="exact"/>
        <w:jc w:val="both"/>
        <w:rPr>
          <w:rFonts w:eastAsia="Times New Roman"/>
          <w:sz w:val="24"/>
          <w:szCs w:val="24"/>
        </w:rPr>
      </w:pPr>
    </w:p>
    <w:p w:rsidR="00366A61" w:rsidRDefault="00366A61" w:rsidP="00366A61">
      <w:pPr>
        <w:spacing w:line="232" w:lineRule="auto"/>
        <w:ind w:left="2" w:right="740"/>
        <w:jc w:val="both"/>
        <w:rPr>
          <w:rFonts w:eastAsia="Times New Roman"/>
          <w:sz w:val="24"/>
          <w:szCs w:val="24"/>
        </w:rPr>
      </w:pPr>
      <w:r>
        <w:rPr>
          <w:rFonts w:eastAsia="Times New Roman"/>
          <w:b/>
          <w:bCs/>
          <w:sz w:val="24"/>
          <w:szCs w:val="24"/>
        </w:rPr>
        <w:t>На уровне обучения отдельным предметам выделяются следующие группы средств обучения</w:t>
      </w:r>
      <w:r>
        <w:rPr>
          <w:rFonts w:eastAsia="Times New Roman"/>
          <w:sz w:val="24"/>
          <w:szCs w:val="24"/>
        </w:rPr>
        <w:t>:</w:t>
      </w:r>
    </w:p>
    <w:p w:rsidR="00366A61" w:rsidRDefault="00366A61" w:rsidP="00366A61">
      <w:pPr>
        <w:spacing w:line="14" w:lineRule="exact"/>
        <w:jc w:val="both"/>
        <w:rPr>
          <w:rFonts w:eastAsia="Times New Roman"/>
          <w:sz w:val="24"/>
          <w:szCs w:val="24"/>
        </w:rPr>
      </w:pPr>
    </w:p>
    <w:p w:rsidR="00366A61" w:rsidRDefault="00366A61" w:rsidP="00366A61">
      <w:pPr>
        <w:spacing w:line="236" w:lineRule="auto"/>
        <w:ind w:left="2" w:right="560"/>
        <w:jc w:val="both"/>
        <w:rPr>
          <w:rFonts w:eastAsia="Times New Roman"/>
          <w:sz w:val="24"/>
          <w:szCs w:val="24"/>
        </w:rPr>
      </w:pPr>
      <w:r>
        <w:rPr>
          <w:rFonts w:eastAsia="Times New Roman"/>
          <w:sz w:val="24"/>
          <w:szCs w:val="24"/>
        </w:rPr>
        <w:t>Словесные, визуальные средства</w:t>
      </w:r>
      <w:proofErr w:type="gramStart"/>
      <w:r>
        <w:rPr>
          <w:rFonts w:eastAsia="Times New Roman"/>
          <w:sz w:val="24"/>
          <w:szCs w:val="24"/>
        </w:rPr>
        <w:t xml:space="preserve"> ,</w:t>
      </w:r>
      <w:proofErr w:type="gramEnd"/>
      <w:r>
        <w:rPr>
          <w:rFonts w:eastAsia="Times New Roman"/>
          <w:sz w:val="24"/>
          <w:szCs w:val="24"/>
        </w:rPr>
        <w:t xml:space="preserve"> аудиальные , аудиовизуальные, средства автоматизации процесса обучения, учебно-методические материалы, помещенные на сайте школы в сети Интернет.</w:t>
      </w:r>
    </w:p>
    <w:p w:rsidR="00366A61" w:rsidRDefault="00366A61" w:rsidP="00366A61">
      <w:pPr>
        <w:spacing w:line="1" w:lineRule="exact"/>
        <w:jc w:val="both"/>
        <w:rPr>
          <w:rFonts w:eastAsia="Times New Roman"/>
          <w:sz w:val="24"/>
          <w:szCs w:val="24"/>
        </w:rPr>
      </w:pPr>
    </w:p>
    <w:p w:rsidR="00366A61" w:rsidRPr="005D67C5" w:rsidRDefault="00366A61" w:rsidP="00366A61">
      <w:pPr>
        <w:ind w:left="2"/>
        <w:jc w:val="both"/>
        <w:rPr>
          <w:rFonts w:eastAsia="Times New Roman"/>
          <w:sz w:val="24"/>
          <w:szCs w:val="24"/>
        </w:rPr>
      </w:pPr>
      <w:r>
        <w:rPr>
          <w:rFonts w:eastAsia="Times New Roman"/>
          <w:sz w:val="24"/>
          <w:szCs w:val="24"/>
          <w:u w:val="single"/>
        </w:rPr>
        <w:t>Визуальные (зрительные):</w:t>
      </w:r>
    </w:p>
    <w:p w:rsidR="00366A61" w:rsidRDefault="00366A61" w:rsidP="00366A61">
      <w:pPr>
        <w:spacing w:line="63" w:lineRule="exact"/>
        <w:jc w:val="both"/>
        <w:rPr>
          <w:sz w:val="20"/>
          <w:szCs w:val="20"/>
        </w:rPr>
      </w:pPr>
    </w:p>
    <w:p w:rsidR="00366A61" w:rsidRDefault="00366A61" w:rsidP="00366A61">
      <w:pPr>
        <w:numPr>
          <w:ilvl w:val="0"/>
          <w:numId w:val="2"/>
        </w:numPr>
        <w:tabs>
          <w:tab w:val="left" w:pos="141"/>
        </w:tabs>
        <w:ind w:left="2" w:right="1460" w:hanging="2"/>
        <w:jc w:val="both"/>
        <w:rPr>
          <w:rFonts w:eastAsia="Times New Roman"/>
          <w:sz w:val="24"/>
          <w:szCs w:val="24"/>
        </w:rPr>
      </w:pPr>
      <w:r>
        <w:rPr>
          <w:rFonts w:eastAsia="Times New Roman"/>
          <w:sz w:val="24"/>
          <w:szCs w:val="24"/>
        </w:rPr>
        <w:t xml:space="preserve">таблицы по истории, биологии, географии, физике, математике, русскому языку, иностранному языку, начальным классам; </w:t>
      </w:r>
      <w:proofErr w:type="gramStart"/>
      <w:r>
        <w:rPr>
          <w:rFonts w:eastAsia="Times New Roman"/>
          <w:sz w:val="24"/>
          <w:szCs w:val="24"/>
        </w:rPr>
        <w:t>-к</w:t>
      </w:r>
      <w:proofErr w:type="gramEnd"/>
      <w:r>
        <w:rPr>
          <w:rFonts w:eastAsia="Times New Roman"/>
          <w:sz w:val="24"/>
          <w:szCs w:val="24"/>
        </w:rPr>
        <w:t>арты по истории и географии; -картины по русскому языку, литературе; -портреты по всем учебным предметам; -натуральные объекты по биологии;</w:t>
      </w:r>
    </w:p>
    <w:p w:rsidR="00366A61" w:rsidRDefault="00366A61" w:rsidP="00366A61">
      <w:pPr>
        <w:numPr>
          <w:ilvl w:val="0"/>
          <w:numId w:val="2"/>
        </w:numPr>
        <w:tabs>
          <w:tab w:val="left" w:pos="141"/>
        </w:tabs>
        <w:spacing w:line="234" w:lineRule="auto"/>
        <w:ind w:left="2" w:right="1300" w:hanging="2"/>
        <w:jc w:val="both"/>
        <w:rPr>
          <w:rFonts w:eastAsia="Times New Roman"/>
          <w:sz w:val="24"/>
          <w:szCs w:val="24"/>
        </w:rPr>
      </w:pPr>
      <w:r>
        <w:rPr>
          <w:rFonts w:eastAsia="Times New Roman"/>
          <w:sz w:val="24"/>
          <w:szCs w:val="24"/>
        </w:rPr>
        <w:t xml:space="preserve">модели, муляжи по биологии, географии, математике, физике, начальным классам; </w:t>
      </w:r>
      <w:proofErr w:type="gramStart"/>
      <w:r>
        <w:rPr>
          <w:rFonts w:eastAsia="Times New Roman"/>
          <w:sz w:val="24"/>
          <w:szCs w:val="24"/>
        </w:rPr>
        <w:t>-л</w:t>
      </w:r>
      <w:proofErr w:type="gramEnd"/>
      <w:r>
        <w:rPr>
          <w:rFonts w:eastAsia="Times New Roman"/>
          <w:sz w:val="24"/>
          <w:szCs w:val="24"/>
        </w:rPr>
        <w:t>абораторное оборудование по физике, химии, биологии.</w:t>
      </w:r>
    </w:p>
    <w:p w:rsidR="00366A61" w:rsidRDefault="00366A61" w:rsidP="00366A61">
      <w:pPr>
        <w:spacing w:line="13" w:lineRule="exact"/>
        <w:jc w:val="both"/>
        <w:rPr>
          <w:rFonts w:eastAsia="Times New Roman"/>
          <w:sz w:val="24"/>
          <w:szCs w:val="24"/>
        </w:rPr>
      </w:pPr>
    </w:p>
    <w:p w:rsidR="00366A61" w:rsidRDefault="00366A61" w:rsidP="00366A61">
      <w:pPr>
        <w:spacing w:line="236" w:lineRule="auto"/>
        <w:ind w:left="2" w:right="6200"/>
        <w:jc w:val="both"/>
        <w:rPr>
          <w:rFonts w:eastAsia="Times New Roman"/>
          <w:sz w:val="24"/>
          <w:szCs w:val="24"/>
        </w:rPr>
      </w:pPr>
      <w:r>
        <w:rPr>
          <w:rFonts w:eastAsia="Times New Roman"/>
          <w:sz w:val="24"/>
          <w:szCs w:val="24"/>
          <w:u w:val="single"/>
        </w:rPr>
        <w:t>Механические визуальные приборы</w:t>
      </w:r>
      <w:r>
        <w:rPr>
          <w:rFonts w:eastAsia="Times New Roman"/>
          <w:sz w:val="24"/>
          <w:szCs w:val="24"/>
        </w:rPr>
        <w:t xml:space="preserve">: </w:t>
      </w:r>
      <w:proofErr w:type="gramStart"/>
      <w:r>
        <w:rPr>
          <w:rFonts w:eastAsia="Times New Roman"/>
          <w:sz w:val="24"/>
          <w:szCs w:val="24"/>
        </w:rPr>
        <w:t>-м</w:t>
      </w:r>
      <w:proofErr w:type="gramEnd"/>
      <w:r>
        <w:rPr>
          <w:rFonts w:eastAsia="Times New Roman"/>
          <w:sz w:val="24"/>
          <w:szCs w:val="24"/>
        </w:rPr>
        <w:t xml:space="preserve">икроскоп; </w:t>
      </w:r>
      <w:r>
        <w:rPr>
          <w:rFonts w:eastAsia="Times New Roman"/>
          <w:sz w:val="24"/>
          <w:szCs w:val="24"/>
          <w:u w:val="single"/>
        </w:rPr>
        <w:t>Аудиальные (слуховые):</w:t>
      </w:r>
    </w:p>
    <w:p w:rsidR="00366A61" w:rsidRDefault="00366A61" w:rsidP="00366A61">
      <w:pPr>
        <w:spacing w:line="1" w:lineRule="exact"/>
        <w:jc w:val="both"/>
        <w:rPr>
          <w:rFonts w:eastAsia="Times New Roman"/>
          <w:sz w:val="24"/>
          <w:szCs w:val="24"/>
        </w:rPr>
      </w:pPr>
    </w:p>
    <w:p w:rsidR="00366A61" w:rsidRDefault="00366A61" w:rsidP="00366A61">
      <w:pPr>
        <w:numPr>
          <w:ilvl w:val="0"/>
          <w:numId w:val="2"/>
        </w:numPr>
        <w:tabs>
          <w:tab w:val="left" w:pos="142"/>
        </w:tabs>
        <w:ind w:left="142" w:hanging="142"/>
        <w:jc w:val="both"/>
        <w:rPr>
          <w:rFonts w:eastAsia="Times New Roman"/>
          <w:sz w:val="24"/>
          <w:szCs w:val="24"/>
        </w:rPr>
      </w:pPr>
      <w:r>
        <w:rPr>
          <w:rFonts w:eastAsia="Times New Roman"/>
          <w:sz w:val="24"/>
          <w:szCs w:val="24"/>
        </w:rPr>
        <w:t>магнитофоны;</w:t>
      </w:r>
    </w:p>
    <w:p w:rsidR="00366A61" w:rsidRDefault="00366A61" w:rsidP="00366A61">
      <w:pPr>
        <w:numPr>
          <w:ilvl w:val="0"/>
          <w:numId w:val="2"/>
        </w:numPr>
        <w:tabs>
          <w:tab w:val="left" w:pos="142"/>
        </w:tabs>
        <w:ind w:left="142" w:hanging="142"/>
        <w:jc w:val="both"/>
        <w:rPr>
          <w:rFonts w:eastAsia="Times New Roman"/>
          <w:sz w:val="24"/>
          <w:szCs w:val="24"/>
        </w:rPr>
      </w:pPr>
      <w:r>
        <w:rPr>
          <w:rFonts w:eastAsia="Times New Roman"/>
          <w:sz w:val="24"/>
          <w:szCs w:val="24"/>
        </w:rPr>
        <w:lastRenderedPageBreak/>
        <w:t>музыкальный центр</w:t>
      </w:r>
      <w:proofErr w:type="gramStart"/>
      <w:r>
        <w:rPr>
          <w:rFonts w:eastAsia="Times New Roman"/>
          <w:sz w:val="24"/>
          <w:szCs w:val="24"/>
        </w:rPr>
        <w:t xml:space="preserve"> ;</w:t>
      </w:r>
      <w:proofErr w:type="gramEnd"/>
    </w:p>
    <w:p w:rsidR="00366A61" w:rsidRDefault="00366A61" w:rsidP="00366A61">
      <w:pPr>
        <w:spacing w:line="1" w:lineRule="exact"/>
        <w:jc w:val="both"/>
        <w:rPr>
          <w:sz w:val="20"/>
          <w:szCs w:val="20"/>
        </w:rPr>
      </w:pPr>
    </w:p>
    <w:p w:rsidR="00366A61" w:rsidRDefault="00366A61" w:rsidP="00366A61">
      <w:pPr>
        <w:ind w:left="2"/>
        <w:jc w:val="both"/>
        <w:rPr>
          <w:sz w:val="20"/>
          <w:szCs w:val="20"/>
        </w:rPr>
      </w:pPr>
      <w:r>
        <w:rPr>
          <w:rFonts w:eastAsia="Times New Roman"/>
          <w:sz w:val="24"/>
          <w:szCs w:val="24"/>
        </w:rPr>
        <w:t>-проигрыватель;</w:t>
      </w:r>
    </w:p>
    <w:p w:rsidR="00366A61" w:rsidRDefault="00366A61" w:rsidP="00366A61">
      <w:pPr>
        <w:ind w:left="2"/>
        <w:jc w:val="both"/>
        <w:rPr>
          <w:sz w:val="20"/>
          <w:szCs w:val="20"/>
        </w:rPr>
      </w:pPr>
      <w:r>
        <w:rPr>
          <w:rFonts w:eastAsia="Times New Roman"/>
          <w:sz w:val="24"/>
          <w:szCs w:val="24"/>
          <w:u w:val="single"/>
        </w:rPr>
        <w:t>Аудиовизуальные (зрительно-слуховые):</w:t>
      </w:r>
    </w:p>
    <w:p w:rsidR="00366A61" w:rsidRDefault="00366A61" w:rsidP="00366A61">
      <w:pPr>
        <w:numPr>
          <w:ilvl w:val="0"/>
          <w:numId w:val="3"/>
        </w:numPr>
        <w:tabs>
          <w:tab w:val="left" w:pos="142"/>
        </w:tabs>
        <w:ind w:left="142" w:hanging="142"/>
        <w:jc w:val="both"/>
        <w:rPr>
          <w:rFonts w:eastAsia="Times New Roman"/>
          <w:sz w:val="24"/>
          <w:szCs w:val="24"/>
        </w:rPr>
      </w:pPr>
      <w:r>
        <w:rPr>
          <w:rFonts w:eastAsia="Times New Roman"/>
          <w:sz w:val="24"/>
          <w:szCs w:val="24"/>
        </w:rPr>
        <w:t>звуковые фильмы;</w:t>
      </w:r>
    </w:p>
    <w:p w:rsidR="00366A61" w:rsidRDefault="00366A61" w:rsidP="00366A61">
      <w:pPr>
        <w:numPr>
          <w:ilvl w:val="0"/>
          <w:numId w:val="3"/>
        </w:numPr>
        <w:tabs>
          <w:tab w:val="left" w:pos="142"/>
        </w:tabs>
        <w:ind w:left="142" w:hanging="142"/>
        <w:jc w:val="both"/>
        <w:rPr>
          <w:rFonts w:eastAsia="Times New Roman"/>
          <w:sz w:val="24"/>
          <w:szCs w:val="24"/>
        </w:rPr>
      </w:pPr>
      <w:r>
        <w:rPr>
          <w:rFonts w:eastAsia="Times New Roman"/>
          <w:sz w:val="24"/>
          <w:szCs w:val="24"/>
        </w:rPr>
        <w:t>телевизор</w:t>
      </w:r>
    </w:p>
    <w:p w:rsidR="00366A61" w:rsidRDefault="00366A61" w:rsidP="00366A61">
      <w:pPr>
        <w:ind w:left="2"/>
        <w:jc w:val="both"/>
        <w:rPr>
          <w:sz w:val="20"/>
          <w:szCs w:val="20"/>
        </w:rPr>
      </w:pPr>
      <w:r>
        <w:rPr>
          <w:rFonts w:eastAsia="Times New Roman"/>
          <w:sz w:val="24"/>
          <w:szCs w:val="24"/>
          <w:u w:val="single"/>
        </w:rPr>
        <w:t>Средства, автоматизирующие процесс обучения:</w:t>
      </w:r>
    </w:p>
    <w:p w:rsidR="00366A61" w:rsidRDefault="00366A61" w:rsidP="00366A61">
      <w:pPr>
        <w:numPr>
          <w:ilvl w:val="0"/>
          <w:numId w:val="4"/>
        </w:numPr>
        <w:tabs>
          <w:tab w:val="left" w:pos="142"/>
        </w:tabs>
        <w:ind w:left="142" w:hanging="142"/>
        <w:jc w:val="both"/>
        <w:rPr>
          <w:rFonts w:eastAsia="Times New Roman"/>
          <w:sz w:val="24"/>
          <w:szCs w:val="24"/>
        </w:rPr>
      </w:pPr>
      <w:r>
        <w:rPr>
          <w:rFonts w:eastAsia="Times New Roman"/>
          <w:sz w:val="24"/>
          <w:szCs w:val="24"/>
        </w:rPr>
        <w:t>компьютеры;</w:t>
      </w:r>
    </w:p>
    <w:p w:rsidR="00366A61" w:rsidRDefault="00366A61" w:rsidP="00366A61">
      <w:pPr>
        <w:numPr>
          <w:ilvl w:val="0"/>
          <w:numId w:val="4"/>
        </w:numPr>
        <w:tabs>
          <w:tab w:val="left" w:pos="142"/>
        </w:tabs>
        <w:ind w:left="142" w:hanging="142"/>
        <w:jc w:val="both"/>
        <w:rPr>
          <w:rFonts w:eastAsia="Times New Roman"/>
          <w:sz w:val="24"/>
          <w:szCs w:val="24"/>
        </w:rPr>
      </w:pPr>
      <w:r>
        <w:rPr>
          <w:rFonts w:eastAsia="Times New Roman"/>
          <w:sz w:val="24"/>
          <w:szCs w:val="24"/>
        </w:rPr>
        <w:t>мультимедийное оборудование</w:t>
      </w:r>
      <w:proofErr w:type="gramStart"/>
      <w:r>
        <w:rPr>
          <w:rFonts w:eastAsia="Times New Roman"/>
          <w:sz w:val="24"/>
          <w:szCs w:val="24"/>
        </w:rPr>
        <w:t xml:space="preserve"> ;</w:t>
      </w:r>
      <w:proofErr w:type="gramEnd"/>
    </w:p>
    <w:p w:rsidR="00366A61" w:rsidRDefault="00366A61" w:rsidP="00366A61">
      <w:pPr>
        <w:spacing w:line="12" w:lineRule="exact"/>
        <w:jc w:val="both"/>
        <w:rPr>
          <w:rFonts w:eastAsia="Times New Roman"/>
          <w:sz w:val="24"/>
          <w:szCs w:val="24"/>
        </w:rPr>
      </w:pPr>
    </w:p>
    <w:p w:rsidR="00366A61" w:rsidRDefault="00366A61" w:rsidP="00366A61">
      <w:pPr>
        <w:numPr>
          <w:ilvl w:val="0"/>
          <w:numId w:val="4"/>
        </w:numPr>
        <w:tabs>
          <w:tab w:val="left" w:pos="141"/>
        </w:tabs>
        <w:spacing w:line="236" w:lineRule="auto"/>
        <w:ind w:left="2" w:right="7680" w:hanging="2"/>
        <w:jc w:val="both"/>
        <w:rPr>
          <w:rFonts w:eastAsia="Times New Roman"/>
          <w:sz w:val="24"/>
          <w:szCs w:val="24"/>
        </w:rPr>
      </w:pPr>
      <w:r>
        <w:rPr>
          <w:rFonts w:eastAsia="Times New Roman"/>
          <w:sz w:val="24"/>
          <w:szCs w:val="24"/>
        </w:rPr>
        <w:t xml:space="preserve">интерактивная доска </w:t>
      </w:r>
      <w:r>
        <w:rPr>
          <w:rFonts w:eastAsia="Times New Roman"/>
          <w:sz w:val="24"/>
          <w:szCs w:val="24"/>
          <w:u w:val="single"/>
        </w:rPr>
        <w:t xml:space="preserve">Словесные </w:t>
      </w:r>
      <w:proofErr w:type="gramStart"/>
      <w:r>
        <w:rPr>
          <w:rFonts w:eastAsia="Times New Roman"/>
          <w:sz w:val="24"/>
          <w:szCs w:val="24"/>
        </w:rPr>
        <w:t>-у</w:t>
      </w:r>
      <w:proofErr w:type="gramEnd"/>
      <w:r>
        <w:rPr>
          <w:rFonts w:eastAsia="Times New Roman"/>
          <w:sz w:val="24"/>
          <w:szCs w:val="24"/>
        </w:rPr>
        <w:t>чебники;</w:t>
      </w:r>
    </w:p>
    <w:p w:rsidR="00366A61" w:rsidRDefault="00366A61" w:rsidP="00366A61">
      <w:pPr>
        <w:spacing w:line="13" w:lineRule="exact"/>
        <w:jc w:val="both"/>
        <w:rPr>
          <w:rFonts w:eastAsia="Times New Roman"/>
          <w:sz w:val="24"/>
          <w:szCs w:val="24"/>
        </w:rPr>
      </w:pPr>
    </w:p>
    <w:p w:rsidR="00366A61" w:rsidRDefault="00366A61" w:rsidP="00366A61">
      <w:pPr>
        <w:spacing w:line="236" w:lineRule="auto"/>
        <w:ind w:left="2" w:right="6560"/>
        <w:jc w:val="both"/>
        <w:rPr>
          <w:rFonts w:eastAsia="Times New Roman"/>
          <w:sz w:val="24"/>
          <w:szCs w:val="24"/>
        </w:rPr>
      </w:pPr>
      <w:r>
        <w:rPr>
          <w:rFonts w:eastAsia="Times New Roman"/>
          <w:sz w:val="24"/>
          <w:szCs w:val="24"/>
        </w:rPr>
        <w:t xml:space="preserve">-художественная литература; </w:t>
      </w:r>
      <w:proofErr w:type="gramStart"/>
      <w:r>
        <w:rPr>
          <w:rFonts w:eastAsia="Times New Roman"/>
          <w:sz w:val="24"/>
          <w:szCs w:val="24"/>
        </w:rPr>
        <w:t>-с</w:t>
      </w:r>
      <w:proofErr w:type="gramEnd"/>
      <w:r>
        <w:rPr>
          <w:rFonts w:eastAsia="Times New Roman"/>
          <w:sz w:val="24"/>
          <w:szCs w:val="24"/>
        </w:rPr>
        <w:t>ловари; -другая необходимая литература.</w:t>
      </w:r>
    </w:p>
    <w:p w:rsidR="00366A61" w:rsidRDefault="00366A61" w:rsidP="00366A61">
      <w:pPr>
        <w:spacing w:line="20" w:lineRule="exact"/>
        <w:jc w:val="both"/>
        <w:rPr>
          <w:sz w:val="20"/>
          <w:szCs w:val="20"/>
        </w:rPr>
      </w:pPr>
      <w:r>
        <w:rPr>
          <w:noProof/>
          <w:sz w:val="20"/>
          <w:szCs w:val="20"/>
        </w:rPr>
        <w:drawing>
          <wp:anchor distT="0" distB="0" distL="114300" distR="114300" simplePos="0" relativeHeight="251659264" behindDoc="1" locked="0" layoutInCell="0" allowOverlap="1" wp14:anchorId="5AC29E87" wp14:editId="77488AC4">
            <wp:simplePos x="0" y="0"/>
            <wp:positionH relativeFrom="column">
              <wp:posOffset>29210</wp:posOffset>
            </wp:positionH>
            <wp:positionV relativeFrom="paragraph">
              <wp:posOffset>38100</wp:posOffset>
            </wp:positionV>
            <wp:extent cx="6306185" cy="465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306185" cy="4655185"/>
                    </a:xfrm>
                    <a:prstGeom prst="rect">
                      <a:avLst/>
                    </a:prstGeom>
                    <a:noFill/>
                  </pic:spPr>
                </pic:pic>
              </a:graphicData>
            </a:graphic>
          </wp:anchor>
        </w:drawing>
      </w:r>
    </w:p>
    <w:p w:rsidR="00366A61" w:rsidRDefault="00366A61" w:rsidP="00366A61">
      <w:pPr>
        <w:spacing w:line="271" w:lineRule="exact"/>
        <w:jc w:val="both"/>
        <w:rPr>
          <w:sz w:val="20"/>
          <w:szCs w:val="20"/>
        </w:rPr>
      </w:pPr>
    </w:p>
    <w:p w:rsidR="00366A61" w:rsidRDefault="00366A61" w:rsidP="00366A61">
      <w:pPr>
        <w:ind w:right="58"/>
        <w:jc w:val="both"/>
        <w:rPr>
          <w:sz w:val="20"/>
          <w:szCs w:val="20"/>
        </w:rPr>
      </w:pPr>
      <w:r>
        <w:rPr>
          <w:rFonts w:eastAsia="Times New Roman"/>
          <w:b/>
          <w:bCs/>
          <w:i/>
          <w:iCs/>
          <w:color w:val="FF0000"/>
          <w:sz w:val="40"/>
          <w:szCs w:val="40"/>
        </w:rPr>
        <w:t>Средства воспитания</w:t>
      </w:r>
    </w:p>
    <w:p w:rsidR="00366A61" w:rsidRDefault="00366A61" w:rsidP="00366A61">
      <w:pPr>
        <w:spacing w:line="266" w:lineRule="exact"/>
        <w:jc w:val="both"/>
        <w:rPr>
          <w:sz w:val="20"/>
          <w:szCs w:val="20"/>
        </w:rPr>
      </w:pPr>
    </w:p>
    <w:p w:rsidR="00366A61" w:rsidRDefault="00366A61" w:rsidP="00366A61">
      <w:pPr>
        <w:numPr>
          <w:ilvl w:val="0"/>
          <w:numId w:val="5"/>
        </w:numPr>
        <w:tabs>
          <w:tab w:val="left" w:pos="342"/>
        </w:tabs>
        <w:ind w:left="342" w:hanging="236"/>
        <w:jc w:val="both"/>
        <w:rPr>
          <w:rFonts w:eastAsia="Times New Roman"/>
          <w:sz w:val="24"/>
          <w:szCs w:val="24"/>
        </w:rPr>
      </w:pPr>
      <w:r>
        <w:rPr>
          <w:rFonts w:eastAsia="Times New Roman"/>
          <w:b/>
          <w:bCs/>
          <w:sz w:val="24"/>
          <w:szCs w:val="24"/>
        </w:rPr>
        <w:t>Общение как средство воспитания</w:t>
      </w:r>
    </w:p>
    <w:p w:rsidR="00366A61" w:rsidRDefault="00366A61" w:rsidP="00366A61">
      <w:pPr>
        <w:ind w:left="102"/>
        <w:jc w:val="both"/>
        <w:rPr>
          <w:sz w:val="20"/>
          <w:szCs w:val="20"/>
        </w:rPr>
      </w:pPr>
      <w:r>
        <w:rPr>
          <w:rFonts w:eastAsia="Times New Roman"/>
          <w:sz w:val="24"/>
          <w:szCs w:val="24"/>
        </w:rPr>
        <w:t xml:space="preserve">а) </w:t>
      </w:r>
      <w:proofErr w:type="gramStart"/>
      <w:r>
        <w:rPr>
          <w:rFonts w:eastAsia="Times New Roman"/>
          <w:i/>
          <w:iCs/>
          <w:sz w:val="24"/>
          <w:szCs w:val="24"/>
        </w:rPr>
        <w:t>непосредственное</w:t>
      </w:r>
      <w:proofErr w:type="gramEnd"/>
      <w:r>
        <w:rPr>
          <w:rFonts w:eastAsia="Times New Roman"/>
          <w:i/>
          <w:iCs/>
          <w:sz w:val="24"/>
          <w:szCs w:val="24"/>
        </w:rPr>
        <w:t>,</w:t>
      </w:r>
      <w:r>
        <w:rPr>
          <w:rFonts w:eastAsia="Times New Roman"/>
          <w:sz w:val="24"/>
          <w:szCs w:val="24"/>
        </w:rPr>
        <w:t xml:space="preserve"> в форме прямых контактов учителя и обучающегося; индивидуальные</w:t>
      </w:r>
    </w:p>
    <w:p w:rsidR="00366A61" w:rsidRDefault="00366A61" w:rsidP="00366A61">
      <w:pPr>
        <w:ind w:left="42"/>
        <w:jc w:val="both"/>
        <w:rPr>
          <w:sz w:val="20"/>
          <w:szCs w:val="20"/>
        </w:rPr>
      </w:pPr>
      <w:r>
        <w:rPr>
          <w:rFonts w:eastAsia="Times New Roman"/>
          <w:sz w:val="24"/>
          <w:szCs w:val="24"/>
        </w:rPr>
        <w:t>беседы</w:t>
      </w:r>
    </w:p>
    <w:p w:rsidR="00366A61" w:rsidRDefault="00366A61" w:rsidP="00366A61">
      <w:pPr>
        <w:ind w:left="42"/>
        <w:jc w:val="both"/>
        <w:rPr>
          <w:sz w:val="20"/>
          <w:szCs w:val="20"/>
        </w:rPr>
      </w:pPr>
      <w:r>
        <w:rPr>
          <w:rFonts w:eastAsia="Times New Roman"/>
          <w:sz w:val="24"/>
          <w:szCs w:val="24"/>
        </w:rPr>
        <w:t xml:space="preserve">б) </w:t>
      </w:r>
      <w:proofErr w:type="gramStart"/>
      <w:r>
        <w:rPr>
          <w:rFonts w:eastAsia="Times New Roman"/>
          <w:i/>
          <w:iCs/>
          <w:sz w:val="24"/>
          <w:szCs w:val="24"/>
        </w:rPr>
        <w:t>опосредованное</w:t>
      </w:r>
      <w:proofErr w:type="gramEnd"/>
      <w:r>
        <w:rPr>
          <w:rFonts w:eastAsia="Times New Roman"/>
          <w:i/>
          <w:iCs/>
          <w:sz w:val="24"/>
          <w:szCs w:val="24"/>
        </w:rPr>
        <w:t>,</w:t>
      </w:r>
      <w:r>
        <w:rPr>
          <w:rFonts w:eastAsia="Times New Roman"/>
          <w:sz w:val="24"/>
          <w:szCs w:val="24"/>
        </w:rPr>
        <w:t xml:space="preserve"> проявляющееся в том, что педагог направляет свои воздействия не на</w:t>
      </w:r>
    </w:p>
    <w:p w:rsidR="00366A61" w:rsidRDefault="00366A61" w:rsidP="00366A61">
      <w:pPr>
        <w:ind w:left="42"/>
        <w:jc w:val="both"/>
        <w:rPr>
          <w:sz w:val="20"/>
          <w:szCs w:val="20"/>
        </w:rPr>
      </w:pPr>
      <w:r>
        <w:rPr>
          <w:rFonts w:eastAsia="Times New Roman"/>
          <w:sz w:val="24"/>
          <w:szCs w:val="24"/>
        </w:rPr>
        <w:t>воспитанника, а на знания, которые тот должен усвоить, на качества личности, которые он</w:t>
      </w:r>
    </w:p>
    <w:p w:rsidR="00366A61" w:rsidRDefault="00366A61" w:rsidP="00366A61">
      <w:pPr>
        <w:ind w:left="42"/>
        <w:jc w:val="both"/>
        <w:rPr>
          <w:sz w:val="20"/>
          <w:szCs w:val="20"/>
        </w:rPr>
      </w:pPr>
      <w:r>
        <w:rPr>
          <w:rFonts w:eastAsia="Times New Roman"/>
          <w:sz w:val="24"/>
          <w:szCs w:val="24"/>
        </w:rPr>
        <w:t>должен сформировать, на ценности, в которых он должен определенным образом</w:t>
      </w:r>
    </w:p>
    <w:p w:rsidR="00366A61" w:rsidRDefault="00366A61" w:rsidP="00366A61">
      <w:pPr>
        <w:ind w:left="42"/>
        <w:jc w:val="both"/>
        <w:rPr>
          <w:sz w:val="20"/>
          <w:szCs w:val="20"/>
        </w:rPr>
      </w:pPr>
      <w:r>
        <w:rPr>
          <w:rFonts w:eastAsia="Times New Roman"/>
          <w:sz w:val="24"/>
          <w:szCs w:val="24"/>
        </w:rPr>
        <w:t>сориентироваться</w:t>
      </w:r>
    </w:p>
    <w:p w:rsidR="00366A61" w:rsidRDefault="00366A61" w:rsidP="00366A61">
      <w:pPr>
        <w:spacing w:line="1" w:lineRule="exact"/>
        <w:jc w:val="both"/>
        <w:rPr>
          <w:sz w:val="20"/>
          <w:szCs w:val="20"/>
        </w:rPr>
      </w:pPr>
    </w:p>
    <w:p w:rsidR="00366A61" w:rsidRDefault="00366A61" w:rsidP="00366A61">
      <w:pPr>
        <w:ind w:left="102"/>
        <w:jc w:val="both"/>
        <w:rPr>
          <w:sz w:val="20"/>
          <w:szCs w:val="20"/>
        </w:rPr>
      </w:pPr>
      <w:r>
        <w:rPr>
          <w:rFonts w:eastAsia="Times New Roman"/>
          <w:sz w:val="24"/>
          <w:szCs w:val="24"/>
        </w:rPr>
        <w:t>(классные часы, школьные праздники и мероприятия)</w:t>
      </w:r>
    </w:p>
    <w:p w:rsidR="00366A61" w:rsidRDefault="00366A61" w:rsidP="00366A61">
      <w:pPr>
        <w:numPr>
          <w:ilvl w:val="0"/>
          <w:numId w:val="6"/>
        </w:numPr>
        <w:tabs>
          <w:tab w:val="left" w:pos="342"/>
        </w:tabs>
        <w:ind w:left="342" w:hanging="236"/>
        <w:jc w:val="both"/>
        <w:rPr>
          <w:rFonts w:eastAsia="Times New Roman"/>
          <w:sz w:val="24"/>
          <w:szCs w:val="24"/>
        </w:rPr>
      </w:pPr>
      <w:r>
        <w:rPr>
          <w:rFonts w:eastAsia="Times New Roman"/>
          <w:b/>
          <w:bCs/>
          <w:sz w:val="24"/>
          <w:szCs w:val="24"/>
        </w:rPr>
        <w:t>Учение как средство воспитания</w:t>
      </w:r>
    </w:p>
    <w:p w:rsidR="00366A61" w:rsidRDefault="00366A61" w:rsidP="00366A61">
      <w:pPr>
        <w:ind w:left="42"/>
        <w:jc w:val="both"/>
        <w:rPr>
          <w:sz w:val="20"/>
          <w:szCs w:val="20"/>
        </w:rPr>
      </w:pPr>
      <w:r>
        <w:rPr>
          <w:rFonts w:eastAsia="Times New Roman"/>
          <w:sz w:val="24"/>
          <w:szCs w:val="24"/>
        </w:rPr>
        <w:t>Учение как деятельность ученика, в результате которой он усваивает знания, формирует умения</w:t>
      </w:r>
    </w:p>
    <w:p w:rsidR="00366A61" w:rsidRDefault="00366A61" w:rsidP="00366A61">
      <w:pPr>
        <w:spacing w:line="12" w:lineRule="exact"/>
        <w:jc w:val="both"/>
        <w:rPr>
          <w:sz w:val="20"/>
          <w:szCs w:val="20"/>
        </w:rPr>
      </w:pPr>
    </w:p>
    <w:p w:rsidR="00366A61" w:rsidRDefault="00366A61" w:rsidP="00366A61">
      <w:pPr>
        <w:numPr>
          <w:ilvl w:val="0"/>
          <w:numId w:val="7"/>
        </w:numPr>
        <w:tabs>
          <w:tab w:val="left" w:pos="231"/>
        </w:tabs>
        <w:spacing w:line="238" w:lineRule="auto"/>
        <w:ind w:left="42" w:right="200" w:firstLine="4"/>
        <w:jc w:val="both"/>
        <w:rPr>
          <w:rFonts w:eastAsia="Times New Roman"/>
          <w:sz w:val="24"/>
          <w:szCs w:val="24"/>
        </w:rPr>
      </w:pPr>
      <w:r>
        <w:rPr>
          <w:rFonts w:eastAsia="Times New Roman"/>
          <w:sz w:val="24"/>
          <w:szCs w:val="24"/>
        </w:rPr>
        <w:t xml:space="preserve">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 Эффективность воспитательного воздействия учения значительно повышается, когда на уроке практикуется так называемая </w:t>
      </w:r>
      <w:r>
        <w:rPr>
          <w:rFonts w:eastAsia="Times New Roman"/>
          <w:i/>
          <w:iCs/>
          <w:sz w:val="24"/>
          <w:szCs w:val="24"/>
        </w:rPr>
        <w:t>совместная продуктивная деятельность школьников.</w:t>
      </w:r>
      <w:r>
        <w:rPr>
          <w:rFonts w:eastAsia="Times New Roman"/>
          <w:sz w:val="24"/>
          <w:szCs w:val="24"/>
        </w:rPr>
        <w:t xml:space="preserve"> В основе такой деятельности лежит учебное взаимодействие, в ходе которого дети:</w:t>
      </w:r>
    </w:p>
    <w:p w:rsidR="00366A61" w:rsidRDefault="00366A61" w:rsidP="00366A61">
      <w:pPr>
        <w:spacing w:line="18" w:lineRule="exact"/>
        <w:jc w:val="both"/>
        <w:rPr>
          <w:rFonts w:eastAsia="Times New Roman"/>
          <w:sz w:val="24"/>
          <w:szCs w:val="24"/>
        </w:rPr>
      </w:pPr>
    </w:p>
    <w:p w:rsidR="00366A61" w:rsidRDefault="00366A61" w:rsidP="00366A61">
      <w:pPr>
        <w:ind w:left="40"/>
        <w:jc w:val="both"/>
        <w:rPr>
          <w:sz w:val="20"/>
          <w:szCs w:val="20"/>
        </w:rPr>
      </w:pPr>
      <w:r>
        <w:rPr>
          <w:rFonts w:eastAsia="Times New Roman"/>
          <w:sz w:val="24"/>
          <w:szCs w:val="24"/>
        </w:rPr>
        <w:t>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е) утверждают самооценки членов группы;</w:t>
      </w:r>
    </w:p>
    <w:p w:rsidR="00366A61" w:rsidRDefault="00366A61" w:rsidP="00366A61">
      <w:pPr>
        <w:spacing w:line="12" w:lineRule="exact"/>
        <w:jc w:val="both"/>
        <w:rPr>
          <w:sz w:val="20"/>
          <w:szCs w:val="20"/>
        </w:rPr>
      </w:pPr>
    </w:p>
    <w:p w:rsidR="00366A61" w:rsidRDefault="00366A61" w:rsidP="00366A61">
      <w:pPr>
        <w:spacing w:line="234" w:lineRule="auto"/>
        <w:ind w:left="40" w:right="2700"/>
        <w:jc w:val="both"/>
        <w:rPr>
          <w:sz w:val="20"/>
          <w:szCs w:val="20"/>
        </w:rPr>
      </w:pPr>
      <w:r>
        <w:rPr>
          <w:rFonts w:eastAsia="Times New Roman"/>
          <w:sz w:val="24"/>
          <w:szCs w:val="24"/>
        </w:rPr>
        <w:t>е) совместно решают, как будут отчитываться о выполнения задания; ж) проверяют и оценивают итоги совместно проделанной работы.</w:t>
      </w:r>
    </w:p>
    <w:p w:rsidR="00366A61" w:rsidRDefault="00366A61" w:rsidP="00366A61">
      <w:pPr>
        <w:spacing w:line="14" w:lineRule="exact"/>
        <w:jc w:val="both"/>
        <w:rPr>
          <w:sz w:val="20"/>
          <w:szCs w:val="20"/>
        </w:rPr>
      </w:pPr>
    </w:p>
    <w:p w:rsidR="00366A61" w:rsidRDefault="00366A61" w:rsidP="00366A61">
      <w:pPr>
        <w:spacing w:line="237" w:lineRule="auto"/>
        <w:ind w:left="40" w:right="100"/>
        <w:jc w:val="both"/>
        <w:rPr>
          <w:sz w:val="20"/>
          <w:szCs w:val="20"/>
        </w:rPr>
      </w:pPr>
      <w:r>
        <w:rPr>
          <w:rFonts w:eastAsia="Times New Roman"/>
          <w:sz w:val="24"/>
          <w:szCs w:val="24"/>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366A61" w:rsidRDefault="00366A61" w:rsidP="00366A61">
      <w:pPr>
        <w:spacing w:line="14" w:lineRule="exact"/>
        <w:jc w:val="both"/>
        <w:rPr>
          <w:sz w:val="20"/>
          <w:szCs w:val="20"/>
        </w:rPr>
      </w:pPr>
    </w:p>
    <w:p w:rsidR="00366A61" w:rsidRDefault="00366A61" w:rsidP="00366A61">
      <w:pPr>
        <w:spacing w:line="234" w:lineRule="auto"/>
        <w:ind w:left="40" w:right="940"/>
        <w:jc w:val="both"/>
        <w:rPr>
          <w:sz w:val="20"/>
          <w:szCs w:val="20"/>
        </w:rPr>
      </w:pPr>
      <w:r>
        <w:rPr>
          <w:rFonts w:eastAsia="Times New Roman"/>
          <w:sz w:val="24"/>
          <w:szCs w:val="24"/>
        </w:rPr>
        <w:lastRenderedPageBreak/>
        <w:t>Личностно-развивающие возможности совместной учебной деятельности школьников повышаются при следующих условиях:</w:t>
      </w:r>
    </w:p>
    <w:p w:rsidR="00366A61" w:rsidRDefault="00366A61" w:rsidP="00366A61">
      <w:pPr>
        <w:spacing w:line="2" w:lineRule="exact"/>
        <w:jc w:val="both"/>
        <w:rPr>
          <w:sz w:val="20"/>
          <w:szCs w:val="20"/>
        </w:rPr>
      </w:pPr>
    </w:p>
    <w:p w:rsidR="00366A61" w:rsidRDefault="00366A61" w:rsidP="00366A61">
      <w:pPr>
        <w:numPr>
          <w:ilvl w:val="0"/>
          <w:numId w:val="8"/>
        </w:numPr>
        <w:tabs>
          <w:tab w:val="left" w:pos="300"/>
        </w:tabs>
        <w:ind w:left="300" w:hanging="256"/>
        <w:jc w:val="both"/>
        <w:rPr>
          <w:rFonts w:eastAsia="Times New Roman"/>
          <w:sz w:val="24"/>
          <w:szCs w:val="24"/>
        </w:rPr>
      </w:pPr>
      <w:r>
        <w:rPr>
          <w:rFonts w:eastAsia="Times New Roman"/>
          <w:sz w:val="24"/>
          <w:szCs w:val="24"/>
        </w:rPr>
        <w:t>в ней должны быть воплощены отношения ответственной зависимости;</w:t>
      </w:r>
    </w:p>
    <w:p w:rsidR="00366A61" w:rsidRDefault="00366A61" w:rsidP="00366A61">
      <w:pPr>
        <w:numPr>
          <w:ilvl w:val="0"/>
          <w:numId w:val="8"/>
        </w:numPr>
        <w:tabs>
          <w:tab w:val="left" w:pos="300"/>
        </w:tabs>
        <w:ind w:left="300" w:hanging="256"/>
        <w:jc w:val="both"/>
        <w:rPr>
          <w:rFonts w:eastAsia="Times New Roman"/>
          <w:sz w:val="24"/>
          <w:szCs w:val="24"/>
        </w:rPr>
      </w:pPr>
      <w:r>
        <w:rPr>
          <w:rFonts w:eastAsia="Times New Roman"/>
          <w:sz w:val="24"/>
          <w:szCs w:val="24"/>
        </w:rPr>
        <w:t>она должна быть социально ценной, значимой и интересной для детей;</w:t>
      </w:r>
    </w:p>
    <w:p w:rsidR="00366A61" w:rsidRDefault="00366A61" w:rsidP="00366A61">
      <w:pPr>
        <w:spacing w:line="12" w:lineRule="exact"/>
        <w:jc w:val="both"/>
        <w:rPr>
          <w:rFonts w:eastAsia="Times New Roman"/>
          <w:sz w:val="24"/>
          <w:szCs w:val="24"/>
        </w:rPr>
      </w:pPr>
    </w:p>
    <w:p w:rsidR="00366A61" w:rsidRDefault="00366A61" w:rsidP="00366A61">
      <w:pPr>
        <w:numPr>
          <w:ilvl w:val="0"/>
          <w:numId w:val="8"/>
        </w:numPr>
        <w:tabs>
          <w:tab w:val="left" w:pos="299"/>
        </w:tabs>
        <w:spacing w:line="234" w:lineRule="auto"/>
        <w:ind w:left="40" w:right="140" w:firstLine="4"/>
        <w:jc w:val="both"/>
        <w:rPr>
          <w:rFonts w:eastAsia="Times New Roman"/>
          <w:sz w:val="24"/>
          <w:szCs w:val="24"/>
        </w:rPr>
      </w:pPr>
      <w:r>
        <w:rPr>
          <w:rFonts w:eastAsia="Times New Roman"/>
          <w:sz w:val="24"/>
          <w:szCs w:val="24"/>
        </w:rPr>
        <w:t>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366A61" w:rsidRDefault="00366A61" w:rsidP="00366A61">
      <w:pPr>
        <w:spacing w:line="14" w:lineRule="exact"/>
        <w:jc w:val="both"/>
        <w:rPr>
          <w:rFonts w:eastAsia="Times New Roman"/>
          <w:sz w:val="24"/>
          <w:szCs w:val="24"/>
        </w:rPr>
      </w:pPr>
    </w:p>
    <w:p w:rsidR="00366A61" w:rsidRDefault="00366A61" w:rsidP="00366A61">
      <w:pPr>
        <w:numPr>
          <w:ilvl w:val="0"/>
          <w:numId w:val="8"/>
        </w:numPr>
        <w:tabs>
          <w:tab w:val="left" w:pos="299"/>
        </w:tabs>
        <w:spacing w:line="234" w:lineRule="auto"/>
        <w:ind w:left="40" w:right="900" w:firstLine="4"/>
        <w:jc w:val="both"/>
        <w:rPr>
          <w:rFonts w:eastAsia="Times New Roman"/>
          <w:sz w:val="24"/>
          <w:szCs w:val="24"/>
        </w:rPr>
      </w:pPr>
      <w:r>
        <w:rPr>
          <w:rFonts w:eastAsia="Times New Roman"/>
          <w:sz w:val="24"/>
          <w:szCs w:val="24"/>
        </w:rPr>
        <w:t>совместная деятельность должна быть эмоционально насыщена коллективными переживаниями, состраданием к неудачам других детей и «</w:t>
      </w:r>
      <w:proofErr w:type="spellStart"/>
      <w:r>
        <w:rPr>
          <w:rFonts w:eastAsia="Times New Roman"/>
          <w:sz w:val="24"/>
          <w:szCs w:val="24"/>
        </w:rPr>
        <w:t>сорадованием</w:t>
      </w:r>
      <w:proofErr w:type="spellEnd"/>
      <w:r>
        <w:rPr>
          <w:rFonts w:eastAsia="Times New Roman"/>
          <w:sz w:val="24"/>
          <w:szCs w:val="24"/>
        </w:rPr>
        <w:t>» их успехам.</w:t>
      </w:r>
    </w:p>
    <w:p w:rsidR="00366A61" w:rsidRDefault="00366A61" w:rsidP="00366A61">
      <w:pPr>
        <w:spacing w:line="13" w:lineRule="exact"/>
        <w:jc w:val="both"/>
        <w:rPr>
          <w:rFonts w:eastAsia="Times New Roman"/>
          <w:sz w:val="24"/>
          <w:szCs w:val="24"/>
        </w:rPr>
      </w:pPr>
    </w:p>
    <w:p w:rsidR="00366A61" w:rsidRDefault="00366A61" w:rsidP="00366A61">
      <w:pPr>
        <w:spacing w:line="234" w:lineRule="auto"/>
        <w:ind w:left="340" w:right="20" w:hanging="240"/>
        <w:jc w:val="both"/>
        <w:rPr>
          <w:rFonts w:eastAsia="Times New Roman"/>
          <w:sz w:val="24"/>
          <w:szCs w:val="24"/>
        </w:rPr>
      </w:pPr>
      <w:r>
        <w:rPr>
          <w:rFonts w:eastAsia="Times New Roman"/>
          <w:sz w:val="24"/>
          <w:szCs w:val="24"/>
        </w:rPr>
        <w:t>3.</w:t>
      </w:r>
      <w:r>
        <w:rPr>
          <w:rFonts w:eastAsia="Times New Roman"/>
          <w:b/>
          <w:bCs/>
          <w:sz w:val="24"/>
          <w:szCs w:val="24"/>
        </w:rPr>
        <w:t>Труд как средство воспитания</w:t>
      </w:r>
      <w:r>
        <w:rPr>
          <w:rFonts w:eastAsia="Times New Roman"/>
          <w:sz w:val="24"/>
          <w:szCs w:val="24"/>
        </w:rPr>
        <w:t xml:space="preserve"> Воспитательная сила труда заключается преимущественно в том, что достижение его цели и</w:t>
      </w:r>
    </w:p>
    <w:p w:rsidR="00366A61" w:rsidRDefault="00366A61" w:rsidP="00366A61">
      <w:pPr>
        <w:spacing w:line="11" w:lineRule="exact"/>
        <w:jc w:val="both"/>
        <w:rPr>
          <w:rFonts w:eastAsia="Times New Roman"/>
          <w:sz w:val="24"/>
          <w:szCs w:val="24"/>
        </w:rPr>
      </w:pPr>
    </w:p>
    <w:p w:rsidR="00366A61" w:rsidRDefault="00366A61" w:rsidP="00366A61">
      <w:pPr>
        <w:ind w:left="40" w:right="640"/>
        <w:jc w:val="both"/>
        <w:rPr>
          <w:rFonts w:eastAsia="Times New Roman"/>
          <w:sz w:val="24"/>
          <w:szCs w:val="24"/>
        </w:rPr>
      </w:pPr>
      <w:r>
        <w:rPr>
          <w:rFonts w:eastAsia="Times New Roman"/>
          <w:sz w:val="24"/>
          <w:szCs w:val="24"/>
        </w:rPr>
        <w:t xml:space="preserve">удовлетворение вследствие этого какой-то потребности влечет за собой появление новых потребностей. Осуществляется через </w:t>
      </w:r>
      <w:proofErr w:type="gramStart"/>
      <w:r>
        <w:rPr>
          <w:rFonts w:eastAsia="Times New Roman"/>
          <w:sz w:val="24"/>
          <w:szCs w:val="24"/>
        </w:rPr>
        <w:t>-д</w:t>
      </w:r>
      <w:proofErr w:type="gramEnd"/>
      <w:r>
        <w:rPr>
          <w:rFonts w:eastAsia="Times New Roman"/>
          <w:sz w:val="24"/>
          <w:szCs w:val="24"/>
        </w:rPr>
        <w:t>ежурство по классу, школе; -работа на пришкольном участке; -летняя трудовая практика</w:t>
      </w:r>
    </w:p>
    <w:p w:rsidR="00366A61" w:rsidRDefault="00366A61" w:rsidP="00366A61">
      <w:pPr>
        <w:spacing w:line="200" w:lineRule="exact"/>
        <w:jc w:val="both"/>
        <w:rPr>
          <w:rFonts w:eastAsia="Times New Roman"/>
          <w:sz w:val="24"/>
          <w:szCs w:val="24"/>
        </w:rPr>
      </w:pPr>
    </w:p>
    <w:p w:rsidR="00366A61" w:rsidRDefault="00366A61" w:rsidP="00366A61">
      <w:pPr>
        <w:spacing w:line="339" w:lineRule="exact"/>
        <w:jc w:val="both"/>
        <w:rPr>
          <w:rFonts w:eastAsia="Times New Roman"/>
          <w:sz w:val="24"/>
          <w:szCs w:val="24"/>
        </w:rPr>
      </w:pPr>
    </w:p>
    <w:p w:rsidR="00366A61" w:rsidRDefault="00366A61" w:rsidP="00366A61">
      <w:pPr>
        <w:ind w:left="100"/>
        <w:jc w:val="both"/>
        <w:rPr>
          <w:rFonts w:eastAsia="Times New Roman"/>
          <w:sz w:val="24"/>
          <w:szCs w:val="24"/>
        </w:rPr>
      </w:pPr>
      <w:r>
        <w:rPr>
          <w:rFonts w:eastAsia="Times New Roman"/>
          <w:sz w:val="24"/>
          <w:szCs w:val="24"/>
        </w:rPr>
        <w:t>4</w:t>
      </w:r>
      <w:r>
        <w:rPr>
          <w:rFonts w:eastAsia="Times New Roman"/>
          <w:b/>
          <w:bCs/>
          <w:sz w:val="24"/>
          <w:szCs w:val="24"/>
        </w:rPr>
        <w:t>.</w:t>
      </w:r>
      <w:r>
        <w:rPr>
          <w:rFonts w:eastAsia="Times New Roman"/>
          <w:sz w:val="24"/>
          <w:szCs w:val="24"/>
        </w:rPr>
        <w:t xml:space="preserve"> </w:t>
      </w:r>
      <w:r>
        <w:rPr>
          <w:rFonts w:eastAsia="Times New Roman"/>
          <w:b/>
          <w:bCs/>
          <w:sz w:val="24"/>
          <w:szCs w:val="24"/>
        </w:rPr>
        <w:t>Игра как средство воспитания</w:t>
      </w:r>
    </w:p>
    <w:p w:rsidR="00366A61" w:rsidRDefault="00366A61" w:rsidP="00366A61">
      <w:pPr>
        <w:spacing w:line="12" w:lineRule="exact"/>
        <w:jc w:val="both"/>
        <w:rPr>
          <w:rFonts w:eastAsia="Times New Roman"/>
          <w:sz w:val="24"/>
          <w:szCs w:val="24"/>
        </w:rPr>
      </w:pPr>
    </w:p>
    <w:p w:rsidR="00366A61" w:rsidRDefault="00366A61" w:rsidP="00366A61">
      <w:pPr>
        <w:spacing w:line="234" w:lineRule="auto"/>
        <w:ind w:left="40" w:right="340"/>
        <w:jc w:val="both"/>
        <w:rPr>
          <w:rFonts w:eastAsia="Times New Roman"/>
          <w:sz w:val="24"/>
          <w:szCs w:val="24"/>
        </w:rPr>
      </w:pPr>
      <w:r>
        <w:rPr>
          <w:rFonts w:eastAsia="Times New Roman"/>
          <w:sz w:val="24"/>
          <w:szCs w:val="24"/>
        </w:rPr>
        <w:t xml:space="preserve">Используется как в </w:t>
      </w:r>
      <w:proofErr w:type="gramStart"/>
      <w:r>
        <w:rPr>
          <w:rFonts w:eastAsia="Times New Roman"/>
          <w:sz w:val="24"/>
          <w:szCs w:val="24"/>
        </w:rPr>
        <w:t>урочной</w:t>
      </w:r>
      <w:proofErr w:type="gramEnd"/>
      <w:r>
        <w:rPr>
          <w:rFonts w:eastAsia="Times New Roman"/>
          <w:sz w:val="24"/>
          <w:szCs w:val="24"/>
        </w:rPr>
        <w:t xml:space="preserve"> так и во внеурочной системе, организуется в форме проведения разного рода игр:</w:t>
      </w:r>
    </w:p>
    <w:p w:rsidR="00366A61" w:rsidRDefault="00366A61" w:rsidP="00366A61">
      <w:pPr>
        <w:spacing w:line="14" w:lineRule="exact"/>
        <w:jc w:val="both"/>
        <w:rPr>
          <w:rFonts w:eastAsia="Times New Roman"/>
          <w:sz w:val="24"/>
          <w:szCs w:val="24"/>
        </w:rPr>
      </w:pPr>
    </w:p>
    <w:p w:rsidR="00366A61" w:rsidRDefault="00366A61" w:rsidP="00366A61">
      <w:pPr>
        <w:spacing w:line="236" w:lineRule="auto"/>
        <w:ind w:left="40" w:right="6320"/>
        <w:jc w:val="both"/>
        <w:rPr>
          <w:rFonts w:eastAsia="Times New Roman"/>
          <w:sz w:val="24"/>
          <w:szCs w:val="24"/>
        </w:rPr>
      </w:pPr>
      <w:r>
        <w:rPr>
          <w:rFonts w:eastAsia="Times New Roman"/>
          <w:sz w:val="24"/>
          <w:szCs w:val="24"/>
        </w:rPr>
        <w:t>-организационно-</w:t>
      </w:r>
      <w:proofErr w:type="spellStart"/>
      <w:r>
        <w:rPr>
          <w:rFonts w:eastAsia="Times New Roman"/>
          <w:sz w:val="24"/>
          <w:szCs w:val="24"/>
        </w:rPr>
        <w:t>деятельностные</w:t>
      </w:r>
      <w:proofErr w:type="spellEnd"/>
      <w:r>
        <w:rPr>
          <w:rFonts w:eastAsia="Times New Roman"/>
          <w:sz w:val="24"/>
          <w:szCs w:val="24"/>
        </w:rPr>
        <w:t>; - соревновательные; - сюжетно ролевые.</w:t>
      </w:r>
    </w:p>
    <w:p w:rsidR="00366A61" w:rsidRDefault="00366A61" w:rsidP="00366A61">
      <w:pPr>
        <w:spacing w:line="335" w:lineRule="exact"/>
        <w:jc w:val="both"/>
        <w:rPr>
          <w:sz w:val="20"/>
          <w:szCs w:val="20"/>
        </w:rPr>
      </w:pPr>
    </w:p>
    <w:p w:rsidR="00E643ED" w:rsidRDefault="00366A61" w:rsidP="00366A61">
      <w:pPr>
        <w:jc w:val="both"/>
      </w:pPr>
      <w:r>
        <w:rPr>
          <w:rFonts w:eastAsia="Times New Roman"/>
          <w:sz w:val="24"/>
          <w:szCs w:val="24"/>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Pr>
          <w:rFonts w:eastAsia="Times New Roman"/>
          <w:sz w:val="24"/>
          <w:szCs w:val="24"/>
        </w:rPr>
        <w:t>самоактуализации</w:t>
      </w:r>
      <w:proofErr w:type="spellEnd"/>
      <w:r>
        <w:rPr>
          <w:rFonts w:eastAsia="Times New Roman"/>
          <w:sz w:val="24"/>
          <w:szCs w:val="24"/>
        </w:rPr>
        <w:t xml:space="preserve"> оценивают личности.</w:t>
      </w:r>
      <w:bookmarkEnd w:id="0"/>
    </w:p>
    <w:sectPr w:rsidR="00E64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4F6A224"/>
    <w:lvl w:ilvl="0" w:tplc="DB0E623C">
      <w:start w:val="1"/>
      <w:numFmt w:val="decimal"/>
      <w:lvlText w:val="%1)"/>
      <w:lvlJc w:val="left"/>
    </w:lvl>
    <w:lvl w:ilvl="1" w:tplc="ED9C22F8">
      <w:numFmt w:val="decimal"/>
      <w:lvlText w:val=""/>
      <w:lvlJc w:val="left"/>
    </w:lvl>
    <w:lvl w:ilvl="2" w:tplc="F0629988">
      <w:numFmt w:val="decimal"/>
      <w:lvlText w:val=""/>
      <w:lvlJc w:val="left"/>
    </w:lvl>
    <w:lvl w:ilvl="3" w:tplc="8440003C">
      <w:numFmt w:val="decimal"/>
      <w:lvlText w:val=""/>
      <w:lvlJc w:val="left"/>
    </w:lvl>
    <w:lvl w:ilvl="4" w:tplc="37566A96">
      <w:numFmt w:val="decimal"/>
      <w:lvlText w:val=""/>
      <w:lvlJc w:val="left"/>
    </w:lvl>
    <w:lvl w:ilvl="5" w:tplc="57CA38A0">
      <w:numFmt w:val="decimal"/>
      <w:lvlText w:val=""/>
      <w:lvlJc w:val="left"/>
    </w:lvl>
    <w:lvl w:ilvl="6" w:tplc="A5762132">
      <w:numFmt w:val="decimal"/>
      <w:lvlText w:val=""/>
      <w:lvlJc w:val="left"/>
    </w:lvl>
    <w:lvl w:ilvl="7" w:tplc="FDAC64F0">
      <w:numFmt w:val="decimal"/>
      <w:lvlText w:val=""/>
      <w:lvlJc w:val="left"/>
    </w:lvl>
    <w:lvl w:ilvl="8" w:tplc="CF0EF846">
      <w:numFmt w:val="decimal"/>
      <w:lvlText w:val=""/>
      <w:lvlJc w:val="left"/>
    </w:lvl>
  </w:abstractNum>
  <w:abstractNum w:abstractNumId="1">
    <w:nsid w:val="00001649"/>
    <w:multiLevelType w:val="hybridMultilevel"/>
    <w:tmpl w:val="507295FC"/>
    <w:lvl w:ilvl="0" w:tplc="73C4A020">
      <w:start w:val="1"/>
      <w:numFmt w:val="bullet"/>
      <w:lvlText w:val="-"/>
      <w:lvlJc w:val="left"/>
    </w:lvl>
    <w:lvl w:ilvl="1" w:tplc="8DC8C32E">
      <w:numFmt w:val="decimal"/>
      <w:lvlText w:val=""/>
      <w:lvlJc w:val="left"/>
    </w:lvl>
    <w:lvl w:ilvl="2" w:tplc="3056C1A8">
      <w:numFmt w:val="decimal"/>
      <w:lvlText w:val=""/>
      <w:lvlJc w:val="left"/>
    </w:lvl>
    <w:lvl w:ilvl="3" w:tplc="EFCA9B56">
      <w:numFmt w:val="decimal"/>
      <w:lvlText w:val=""/>
      <w:lvlJc w:val="left"/>
    </w:lvl>
    <w:lvl w:ilvl="4" w:tplc="B1E8919C">
      <w:numFmt w:val="decimal"/>
      <w:lvlText w:val=""/>
      <w:lvlJc w:val="left"/>
    </w:lvl>
    <w:lvl w:ilvl="5" w:tplc="B4A008A8">
      <w:numFmt w:val="decimal"/>
      <w:lvlText w:val=""/>
      <w:lvlJc w:val="left"/>
    </w:lvl>
    <w:lvl w:ilvl="6" w:tplc="5DA60A9A">
      <w:numFmt w:val="decimal"/>
      <w:lvlText w:val=""/>
      <w:lvlJc w:val="left"/>
    </w:lvl>
    <w:lvl w:ilvl="7" w:tplc="3B3CC3C2">
      <w:numFmt w:val="decimal"/>
      <w:lvlText w:val=""/>
      <w:lvlJc w:val="left"/>
    </w:lvl>
    <w:lvl w:ilvl="8" w:tplc="6750DE6E">
      <w:numFmt w:val="decimal"/>
      <w:lvlText w:val=""/>
      <w:lvlJc w:val="left"/>
    </w:lvl>
  </w:abstractNum>
  <w:abstractNum w:abstractNumId="2">
    <w:nsid w:val="000026E9"/>
    <w:multiLevelType w:val="hybridMultilevel"/>
    <w:tmpl w:val="F5822ED4"/>
    <w:lvl w:ilvl="0" w:tplc="C3FC2530">
      <w:start w:val="1"/>
      <w:numFmt w:val="bullet"/>
      <w:lvlText w:val="и"/>
      <w:lvlJc w:val="left"/>
    </w:lvl>
    <w:lvl w:ilvl="1" w:tplc="201292DE">
      <w:numFmt w:val="decimal"/>
      <w:lvlText w:val=""/>
      <w:lvlJc w:val="left"/>
    </w:lvl>
    <w:lvl w:ilvl="2" w:tplc="F1A6269A">
      <w:numFmt w:val="decimal"/>
      <w:lvlText w:val=""/>
      <w:lvlJc w:val="left"/>
    </w:lvl>
    <w:lvl w:ilvl="3" w:tplc="65BEA16C">
      <w:numFmt w:val="decimal"/>
      <w:lvlText w:val=""/>
      <w:lvlJc w:val="left"/>
    </w:lvl>
    <w:lvl w:ilvl="4" w:tplc="5EA68EAE">
      <w:numFmt w:val="decimal"/>
      <w:lvlText w:val=""/>
      <w:lvlJc w:val="left"/>
    </w:lvl>
    <w:lvl w:ilvl="5" w:tplc="2A149228">
      <w:numFmt w:val="decimal"/>
      <w:lvlText w:val=""/>
      <w:lvlJc w:val="left"/>
    </w:lvl>
    <w:lvl w:ilvl="6" w:tplc="9D60D544">
      <w:numFmt w:val="decimal"/>
      <w:lvlText w:val=""/>
      <w:lvlJc w:val="left"/>
    </w:lvl>
    <w:lvl w:ilvl="7" w:tplc="196A79C4">
      <w:numFmt w:val="decimal"/>
      <w:lvlText w:val=""/>
      <w:lvlJc w:val="left"/>
    </w:lvl>
    <w:lvl w:ilvl="8" w:tplc="BC5CC6FC">
      <w:numFmt w:val="decimal"/>
      <w:lvlText w:val=""/>
      <w:lvlJc w:val="left"/>
    </w:lvl>
  </w:abstractNum>
  <w:abstractNum w:abstractNumId="3">
    <w:nsid w:val="000041BB"/>
    <w:multiLevelType w:val="hybridMultilevel"/>
    <w:tmpl w:val="D334F142"/>
    <w:lvl w:ilvl="0" w:tplc="27A89E58">
      <w:start w:val="2"/>
      <w:numFmt w:val="decimal"/>
      <w:lvlText w:val="%1."/>
      <w:lvlJc w:val="left"/>
    </w:lvl>
    <w:lvl w:ilvl="1" w:tplc="0ACA318E">
      <w:numFmt w:val="decimal"/>
      <w:lvlText w:val=""/>
      <w:lvlJc w:val="left"/>
    </w:lvl>
    <w:lvl w:ilvl="2" w:tplc="9716AE94">
      <w:numFmt w:val="decimal"/>
      <w:lvlText w:val=""/>
      <w:lvlJc w:val="left"/>
    </w:lvl>
    <w:lvl w:ilvl="3" w:tplc="F1D2AEB2">
      <w:numFmt w:val="decimal"/>
      <w:lvlText w:val=""/>
      <w:lvlJc w:val="left"/>
    </w:lvl>
    <w:lvl w:ilvl="4" w:tplc="834C7D8E">
      <w:numFmt w:val="decimal"/>
      <w:lvlText w:val=""/>
      <w:lvlJc w:val="left"/>
    </w:lvl>
    <w:lvl w:ilvl="5" w:tplc="56D82508">
      <w:numFmt w:val="decimal"/>
      <w:lvlText w:val=""/>
      <w:lvlJc w:val="left"/>
    </w:lvl>
    <w:lvl w:ilvl="6" w:tplc="F6501528">
      <w:numFmt w:val="decimal"/>
      <w:lvlText w:val=""/>
      <w:lvlJc w:val="left"/>
    </w:lvl>
    <w:lvl w:ilvl="7" w:tplc="DE446166">
      <w:numFmt w:val="decimal"/>
      <w:lvlText w:val=""/>
      <w:lvlJc w:val="left"/>
    </w:lvl>
    <w:lvl w:ilvl="8" w:tplc="07B89DB0">
      <w:numFmt w:val="decimal"/>
      <w:lvlText w:val=""/>
      <w:lvlJc w:val="left"/>
    </w:lvl>
  </w:abstractNum>
  <w:abstractNum w:abstractNumId="4">
    <w:nsid w:val="00005AF1"/>
    <w:multiLevelType w:val="hybridMultilevel"/>
    <w:tmpl w:val="B29CBA76"/>
    <w:lvl w:ilvl="0" w:tplc="C672BD9A">
      <w:start w:val="1"/>
      <w:numFmt w:val="decimal"/>
      <w:lvlText w:val="%1."/>
      <w:lvlJc w:val="left"/>
    </w:lvl>
    <w:lvl w:ilvl="1" w:tplc="76B20D5E">
      <w:numFmt w:val="decimal"/>
      <w:lvlText w:val=""/>
      <w:lvlJc w:val="left"/>
    </w:lvl>
    <w:lvl w:ilvl="2" w:tplc="2CF402D8">
      <w:numFmt w:val="decimal"/>
      <w:lvlText w:val=""/>
      <w:lvlJc w:val="left"/>
    </w:lvl>
    <w:lvl w:ilvl="3" w:tplc="8AFE9EFE">
      <w:numFmt w:val="decimal"/>
      <w:lvlText w:val=""/>
      <w:lvlJc w:val="left"/>
    </w:lvl>
    <w:lvl w:ilvl="4" w:tplc="18A60AEA">
      <w:numFmt w:val="decimal"/>
      <w:lvlText w:val=""/>
      <w:lvlJc w:val="left"/>
    </w:lvl>
    <w:lvl w:ilvl="5" w:tplc="F71C9D2E">
      <w:numFmt w:val="decimal"/>
      <w:lvlText w:val=""/>
      <w:lvlJc w:val="left"/>
    </w:lvl>
    <w:lvl w:ilvl="6" w:tplc="7B061F4A">
      <w:numFmt w:val="decimal"/>
      <w:lvlText w:val=""/>
      <w:lvlJc w:val="left"/>
    </w:lvl>
    <w:lvl w:ilvl="7" w:tplc="B1882624">
      <w:numFmt w:val="decimal"/>
      <w:lvlText w:val=""/>
      <w:lvlJc w:val="left"/>
    </w:lvl>
    <w:lvl w:ilvl="8" w:tplc="8CA893C0">
      <w:numFmt w:val="decimal"/>
      <w:lvlText w:val=""/>
      <w:lvlJc w:val="left"/>
    </w:lvl>
  </w:abstractNum>
  <w:abstractNum w:abstractNumId="5">
    <w:nsid w:val="00005F90"/>
    <w:multiLevelType w:val="hybridMultilevel"/>
    <w:tmpl w:val="AD7C109C"/>
    <w:lvl w:ilvl="0" w:tplc="6D140FCE">
      <w:start w:val="1"/>
      <w:numFmt w:val="bullet"/>
      <w:lvlText w:val="-"/>
      <w:lvlJc w:val="left"/>
    </w:lvl>
    <w:lvl w:ilvl="1" w:tplc="C26E9E00">
      <w:numFmt w:val="decimal"/>
      <w:lvlText w:val=""/>
      <w:lvlJc w:val="left"/>
    </w:lvl>
    <w:lvl w:ilvl="2" w:tplc="D7625FB8">
      <w:numFmt w:val="decimal"/>
      <w:lvlText w:val=""/>
      <w:lvlJc w:val="left"/>
    </w:lvl>
    <w:lvl w:ilvl="3" w:tplc="7BBC4010">
      <w:numFmt w:val="decimal"/>
      <w:lvlText w:val=""/>
      <w:lvlJc w:val="left"/>
    </w:lvl>
    <w:lvl w:ilvl="4" w:tplc="341EB66E">
      <w:numFmt w:val="decimal"/>
      <w:lvlText w:val=""/>
      <w:lvlJc w:val="left"/>
    </w:lvl>
    <w:lvl w:ilvl="5" w:tplc="06D0B0CA">
      <w:numFmt w:val="decimal"/>
      <w:lvlText w:val=""/>
      <w:lvlJc w:val="left"/>
    </w:lvl>
    <w:lvl w:ilvl="6" w:tplc="BF4A06DC">
      <w:numFmt w:val="decimal"/>
      <w:lvlText w:val=""/>
      <w:lvlJc w:val="left"/>
    </w:lvl>
    <w:lvl w:ilvl="7" w:tplc="8E689E38">
      <w:numFmt w:val="decimal"/>
      <w:lvlText w:val=""/>
      <w:lvlJc w:val="left"/>
    </w:lvl>
    <w:lvl w:ilvl="8" w:tplc="3EB87364">
      <w:numFmt w:val="decimal"/>
      <w:lvlText w:val=""/>
      <w:lvlJc w:val="left"/>
    </w:lvl>
  </w:abstractNum>
  <w:abstractNum w:abstractNumId="6">
    <w:nsid w:val="00006952"/>
    <w:multiLevelType w:val="hybridMultilevel"/>
    <w:tmpl w:val="93E43676"/>
    <w:lvl w:ilvl="0" w:tplc="BB4842D2">
      <w:start w:val="1"/>
      <w:numFmt w:val="bullet"/>
      <w:lvlText w:val="К"/>
      <w:lvlJc w:val="left"/>
    </w:lvl>
    <w:lvl w:ilvl="1" w:tplc="F5C65630">
      <w:numFmt w:val="decimal"/>
      <w:lvlText w:val=""/>
      <w:lvlJc w:val="left"/>
    </w:lvl>
    <w:lvl w:ilvl="2" w:tplc="F538FD40">
      <w:numFmt w:val="decimal"/>
      <w:lvlText w:val=""/>
      <w:lvlJc w:val="left"/>
    </w:lvl>
    <w:lvl w:ilvl="3" w:tplc="28628F4A">
      <w:numFmt w:val="decimal"/>
      <w:lvlText w:val=""/>
      <w:lvlJc w:val="left"/>
    </w:lvl>
    <w:lvl w:ilvl="4" w:tplc="9E56C72E">
      <w:numFmt w:val="decimal"/>
      <w:lvlText w:val=""/>
      <w:lvlJc w:val="left"/>
    </w:lvl>
    <w:lvl w:ilvl="5" w:tplc="C7BAB79A">
      <w:numFmt w:val="decimal"/>
      <w:lvlText w:val=""/>
      <w:lvlJc w:val="left"/>
    </w:lvl>
    <w:lvl w:ilvl="6" w:tplc="4252AB5C">
      <w:numFmt w:val="decimal"/>
      <w:lvlText w:val=""/>
      <w:lvlJc w:val="left"/>
    </w:lvl>
    <w:lvl w:ilvl="7" w:tplc="5B22A9F0">
      <w:numFmt w:val="decimal"/>
      <w:lvlText w:val=""/>
      <w:lvlJc w:val="left"/>
    </w:lvl>
    <w:lvl w:ilvl="8" w:tplc="DEAA9AF2">
      <w:numFmt w:val="decimal"/>
      <w:lvlText w:val=""/>
      <w:lvlJc w:val="left"/>
    </w:lvl>
  </w:abstractNum>
  <w:abstractNum w:abstractNumId="7">
    <w:nsid w:val="00006DF1"/>
    <w:multiLevelType w:val="hybridMultilevel"/>
    <w:tmpl w:val="D12039AC"/>
    <w:lvl w:ilvl="0" w:tplc="0A18B5C2">
      <w:start w:val="1"/>
      <w:numFmt w:val="bullet"/>
      <w:lvlText w:val="-"/>
      <w:lvlJc w:val="left"/>
    </w:lvl>
    <w:lvl w:ilvl="1" w:tplc="8716E1FE">
      <w:numFmt w:val="decimal"/>
      <w:lvlText w:val=""/>
      <w:lvlJc w:val="left"/>
    </w:lvl>
    <w:lvl w:ilvl="2" w:tplc="86CCEA74">
      <w:numFmt w:val="decimal"/>
      <w:lvlText w:val=""/>
      <w:lvlJc w:val="left"/>
    </w:lvl>
    <w:lvl w:ilvl="3" w:tplc="F4BC78EA">
      <w:numFmt w:val="decimal"/>
      <w:lvlText w:val=""/>
      <w:lvlJc w:val="left"/>
    </w:lvl>
    <w:lvl w:ilvl="4" w:tplc="4F003280">
      <w:numFmt w:val="decimal"/>
      <w:lvlText w:val=""/>
      <w:lvlJc w:val="left"/>
    </w:lvl>
    <w:lvl w:ilvl="5" w:tplc="A24CC5B2">
      <w:numFmt w:val="decimal"/>
      <w:lvlText w:val=""/>
      <w:lvlJc w:val="left"/>
    </w:lvl>
    <w:lvl w:ilvl="6" w:tplc="D64A6540">
      <w:numFmt w:val="decimal"/>
      <w:lvlText w:val=""/>
      <w:lvlJc w:val="left"/>
    </w:lvl>
    <w:lvl w:ilvl="7" w:tplc="A8F2FF14">
      <w:numFmt w:val="decimal"/>
      <w:lvlText w:val=""/>
      <w:lvlJc w:val="left"/>
    </w:lvl>
    <w:lvl w:ilvl="8" w:tplc="58B6A39A">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F9"/>
    <w:rsid w:val="00366A61"/>
    <w:rsid w:val="00E57BF9"/>
    <w:rsid w:val="00E6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6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6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2019-04-10T10:48:00Z</dcterms:created>
  <dcterms:modified xsi:type="dcterms:W3CDTF">2019-04-10T10:48:00Z</dcterms:modified>
</cp:coreProperties>
</file>