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366"/>
        <w:tblW w:w="9828" w:type="dxa"/>
        <w:tblBorders>
          <w:bottom w:val="single" w:sz="4" w:space="0" w:color="auto"/>
        </w:tblBorders>
        <w:tblLook w:val="01E0"/>
      </w:tblPr>
      <w:tblGrid>
        <w:gridCol w:w="236"/>
        <w:gridCol w:w="816"/>
        <w:gridCol w:w="1046"/>
        <w:gridCol w:w="534"/>
        <w:gridCol w:w="1689"/>
        <w:gridCol w:w="507"/>
        <w:gridCol w:w="349"/>
        <w:gridCol w:w="4651"/>
      </w:tblGrid>
      <w:tr w:rsidR="00BA5E34" w:rsidTr="00A11B9B">
        <w:trPr>
          <w:trHeight w:val="2700"/>
        </w:trPr>
        <w:tc>
          <w:tcPr>
            <w:tcW w:w="5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E34" w:rsidRDefault="00BA5E34" w:rsidP="00A11B9B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kern w:val="32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E34" w:rsidRPr="00C00326" w:rsidRDefault="00BA5E34" w:rsidP="00A11B9B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0032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ОТДЕЛ ОБРАЗОВАНИЯ</w:t>
            </w:r>
          </w:p>
          <w:p w:rsidR="00BA5E34" w:rsidRPr="00C00326" w:rsidRDefault="00BA5E34" w:rsidP="00A11B9B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0032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АДМИНИСТРАЦИИ</w:t>
            </w:r>
          </w:p>
          <w:p w:rsidR="00BA5E34" w:rsidRPr="00C00326" w:rsidRDefault="00BA5E34" w:rsidP="00A11B9B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ТЕРБУНСКОГО МУНИЦИПАЛЬНОГО РАЙОНА</w:t>
            </w:r>
          </w:p>
          <w:p w:rsidR="00BA5E34" w:rsidRPr="00C00326" w:rsidRDefault="00BA5E34" w:rsidP="00A11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И К А З</w:t>
            </w:r>
          </w:p>
          <w:p w:rsidR="00BA5E34" w:rsidRDefault="00BA5E34" w:rsidP="00A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E34" w:rsidRDefault="00BA5E34" w:rsidP="00A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34" w:rsidRDefault="00BA5E34" w:rsidP="00A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34" w:rsidRDefault="00BA5E34" w:rsidP="00A11B9B">
            <w:pPr>
              <w:spacing w:after="0" w:line="240" w:lineRule="auto"/>
              <w:ind w:right="355" w:firstLine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34" w:rsidRDefault="00BA5E34" w:rsidP="00A11B9B">
            <w:pPr>
              <w:spacing w:after="0" w:line="240" w:lineRule="auto"/>
              <w:ind w:right="355" w:firstLine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34" w:rsidRDefault="00BA5E34" w:rsidP="00A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34" w:rsidRDefault="00BA5E34" w:rsidP="00A1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34" w:rsidTr="00A11B9B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E34" w:rsidRDefault="00BA5E34" w:rsidP="00A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5E34" w:rsidRDefault="00BA5E34" w:rsidP="00A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23.04.2018 г.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E34" w:rsidRDefault="00BA5E34" w:rsidP="00A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5E34" w:rsidRDefault="00BA5E34" w:rsidP="00A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E34" w:rsidRDefault="00BA5E34" w:rsidP="00A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E34" w:rsidRDefault="00BA5E34" w:rsidP="00A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34" w:rsidTr="00A11B9B">
        <w:trPr>
          <w:trHeight w:val="41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E34" w:rsidRDefault="00BA5E34" w:rsidP="00A11B9B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E34" w:rsidRDefault="00BA5E34" w:rsidP="00A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34" w:rsidRDefault="00BA5E34" w:rsidP="00A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34" w:rsidRDefault="00BA5E34" w:rsidP="00A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E34" w:rsidRDefault="00BA5E34" w:rsidP="00A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E34" w:rsidRDefault="00BA5E34" w:rsidP="00B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82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D22D40">
        <w:rPr>
          <w:rFonts w:ascii="Times New Roman" w:hAnsi="Times New Roman" w:cs="Times New Roman"/>
          <w:sz w:val="24"/>
          <w:szCs w:val="24"/>
        </w:rPr>
        <w:t xml:space="preserve"> </w:t>
      </w:r>
      <w:r w:rsidRPr="00BF4682">
        <w:rPr>
          <w:rFonts w:ascii="Times New Roman" w:hAnsi="Times New Roman" w:cs="Times New Roman"/>
          <w:sz w:val="24"/>
          <w:szCs w:val="24"/>
        </w:rPr>
        <w:t>Программы «Повышение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 с низкими результатами и в школах, функционирующих в неблагоприятных социальных условиях»</w:t>
      </w:r>
    </w:p>
    <w:p w:rsidR="00BA5E34" w:rsidRDefault="00BA5E34" w:rsidP="00BA5E34"/>
    <w:p w:rsidR="00BA5E34" w:rsidRDefault="00BA5E34" w:rsidP="00BA5E34">
      <w:pPr>
        <w:shd w:val="clear" w:color="auto" w:fill="FFFFFF" w:themeFill="background1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образования в школах с низкими результатами и в школах, функционирующих в неблагоприятных социальных условиях (МБОУ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с.Марьино-Николаевка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ОШ с.Тульское, МБОУ СШ с.Борки, МБОУ ОШ с.Казинка), в соответствии с приказом </w:t>
      </w:r>
      <w:r w:rsidRPr="006654AB">
        <w:rPr>
          <w:rFonts w:ascii="Times New Roman" w:hAnsi="Times New Roman" w:cs="Times New Roman"/>
          <w:sz w:val="24"/>
          <w:szCs w:val="24"/>
        </w:rPr>
        <w:t xml:space="preserve">Управления образования и науки Липецкой области от 01.03.2018 г. №184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4AB">
        <w:rPr>
          <w:rFonts w:ascii="Times New Roman" w:hAnsi="Times New Roman" w:cs="Times New Roman"/>
          <w:sz w:val="24"/>
          <w:szCs w:val="24"/>
        </w:rPr>
        <w:t>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развитее образования Липецкой области» в 2018 году», от 30.03.2018 года № 358 « Об утверждении реестра школ с низкими результатами школ, функционирующих в сложных социальных условиях в рамках реализации мероприятия21 государственной программы Липецкой области «Развития образования Липецкой области» в 2018году»</w:t>
      </w:r>
      <w:r>
        <w:rPr>
          <w:rFonts w:ascii="Times New Roman" w:hAnsi="Times New Roman" w:cs="Times New Roman"/>
          <w:sz w:val="24"/>
          <w:szCs w:val="24"/>
        </w:rPr>
        <w:t>, приказа отдела образования от 16.04.2018 года № 228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 реализации мероприятия 21 « Повышение качества образования в школах с низкими результатами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 в 2018 году»,</w:t>
      </w:r>
    </w:p>
    <w:p w:rsidR="00BA5E34" w:rsidRDefault="00BA5E34" w:rsidP="00BA5E34">
      <w:pPr>
        <w:shd w:val="clear" w:color="auto" w:fill="FFFFFF" w:themeFill="background1"/>
        <w:spacing w:before="240" w:after="24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A5E34" w:rsidRDefault="00BA5E34" w:rsidP="00BA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муниципальную программу </w:t>
      </w:r>
      <w:r w:rsidRPr="00BF4682">
        <w:rPr>
          <w:rFonts w:ascii="Times New Roman" w:hAnsi="Times New Roman" w:cs="Times New Roman"/>
          <w:sz w:val="24"/>
          <w:szCs w:val="24"/>
        </w:rPr>
        <w:t>«Повышение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 с низкими результатами и в школах, функционирующих в неблагоприятных социальных условиях» (Приложение 1).</w:t>
      </w:r>
    </w:p>
    <w:p w:rsidR="00BA5E34" w:rsidRDefault="00BA5E34" w:rsidP="00BA5E34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Бородкину Т.Н., заместителя начальника отдела образования.</w:t>
      </w:r>
    </w:p>
    <w:p w:rsidR="00BA5E34" w:rsidRDefault="00BA5E34" w:rsidP="00BA5E34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34" w:rsidRDefault="00BA5E34" w:rsidP="00BA5E34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34" w:rsidRDefault="00BA5E34" w:rsidP="00BA5E34">
      <w:pPr>
        <w:shd w:val="clear" w:color="auto" w:fill="FFFFFF" w:themeFill="background1"/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                                                                            В.С.Лесных</w:t>
      </w:r>
    </w:p>
    <w:p w:rsidR="00BA5E34" w:rsidRDefault="00BA5E34" w:rsidP="00BA5E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34" w:rsidRDefault="00BA5E34" w:rsidP="00BA5E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от 23.04.2018 года № 262  </w:t>
      </w:r>
    </w:p>
    <w:p w:rsidR="00BA5E34" w:rsidRDefault="00BA5E34" w:rsidP="00B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34" w:rsidRDefault="00BA5E34" w:rsidP="00BA5E34">
      <w:pPr>
        <w:ind w:left="4956"/>
        <w:rPr>
          <w:rFonts w:ascii="Times New Roman" w:hAnsi="Times New Roman" w:cs="Times New Roman"/>
          <w:sz w:val="24"/>
          <w:szCs w:val="24"/>
        </w:rPr>
      </w:pPr>
      <w:r w:rsidRPr="00692F2F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огласовано»</w:t>
      </w:r>
    </w:p>
    <w:p w:rsidR="00BA5E34" w:rsidRDefault="00BA5E34" w:rsidP="00BA5E34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общественного Совета по развитию образования Тербунского муниципального района</w:t>
      </w:r>
    </w:p>
    <w:p w:rsidR="00BA5E34" w:rsidRDefault="00BA5E34" w:rsidP="00BA5E34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(С.В.Волкова)</w:t>
      </w:r>
    </w:p>
    <w:p w:rsidR="00BA5E34" w:rsidRPr="00731CD7" w:rsidRDefault="00BA5E34" w:rsidP="00BA5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A5E34" w:rsidRPr="00731CD7" w:rsidRDefault="00BA5E34" w:rsidP="00BA5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sz w:val="24"/>
          <w:szCs w:val="24"/>
        </w:rPr>
        <w:t>«Повышение качества образования</w:t>
      </w:r>
      <w:r w:rsidRPr="00731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школах с низкими результатами и в школах, функционирующих в неблагоприятных социальных условиях</w:t>
      </w:r>
      <w:r w:rsidRPr="00731CD7">
        <w:rPr>
          <w:rFonts w:ascii="Times New Roman" w:hAnsi="Times New Roman" w:cs="Times New Roman"/>
          <w:b/>
          <w:bCs/>
          <w:sz w:val="24"/>
          <w:szCs w:val="24"/>
        </w:rPr>
        <w:t>» в 2018 году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E34" w:rsidRPr="00731CD7" w:rsidRDefault="00BA5E34" w:rsidP="00BA5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sz w:val="24"/>
          <w:szCs w:val="24"/>
        </w:rPr>
        <w:t>Раздел 1 Паспорт Программы</w:t>
      </w:r>
    </w:p>
    <w:tbl>
      <w:tblPr>
        <w:tblStyle w:val="a4"/>
        <w:tblW w:w="0" w:type="auto"/>
        <w:tblLook w:val="04A0"/>
      </w:tblPr>
      <w:tblGrid>
        <w:gridCol w:w="3652"/>
        <w:gridCol w:w="5918"/>
      </w:tblGrid>
      <w:tr w:rsidR="00BA5E34" w:rsidRPr="00731CD7" w:rsidTr="00A11B9B"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8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34" w:rsidRPr="00731CD7" w:rsidTr="00A11B9B"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918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</w:t>
            </w: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Липецкой области.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34" w:rsidRPr="00731CD7" w:rsidTr="00A11B9B">
        <w:trPr>
          <w:trHeight w:val="1367"/>
        </w:trPr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918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с.Марьино-Николаевка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ОШ с.Тульское, МБОУ СШ с.Борки, МБОУ ОШ с.Казинка</w:t>
            </w: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BA5E34" w:rsidRPr="00731CD7" w:rsidTr="00A11B9B"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918" w:type="dxa"/>
          </w:tcPr>
          <w:p w:rsidR="00BA5E34" w:rsidRDefault="00BA5E34" w:rsidP="00A1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FC">
              <w:rPr>
                <w:sz w:val="26"/>
                <w:szCs w:val="28"/>
              </w:rPr>
              <w:t xml:space="preserve">- </w:t>
            </w:r>
            <w:r w:rsidRPr="004A73F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образования, обеспечивающей ее максимальную доступность и качество для каждого ребенка независимо от его местожительства и социального статуса семьи, с</w:t>
            </w:r>
            <w:r w:rsidRPr="004A73FC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механизмов реализации потенциала образования как социального лифта</w:t>
            </w:r>
            <w:r w:rsidRPr="004A7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E34" w:rsidRPr="004A73FC" w:rsidRDefault="00BA5E34" w:rsidP="00A1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системы управления качеством образования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E34" w:rsidRPr="00A14DDF" w:rsidRDefault="00BA5E34" w:rsidP="00A1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-повышение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с.Марьино-Николаевка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ОШ с.Тульское, МБОУ СШ с.Борки, МБОУ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с.Казинка,</w:t>
            </w:r>
            <w:r w:rsidRPr="00A14DDF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proofErr w:type="spellEnd"/>
            <w:r w:rsidRPr="00A14DDF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 выпускников и формированию благоприятного общественного мнения о качестве предоставляемых образовательных услуг;</w:t>
            </w:r>
          </w:p>
          <w:p w:rsidR="00BA5E34" w:rsidRDefault="00BA5E34" w:rsidP="00A1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образовательных результатов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арьино-Николаевка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ОШ с.Тульское, МБОУ СШ с.Борки, МБОУ ОШ с.Казинка</w:t>
            </w: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E34" w:rsidRPr="004A73FC" w:rsidRDefault="00BA5E34" w:rsidP="00A1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3F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математического образования, создание единого образовательного пространства и педаго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гического сопровождения.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34" w:rsidRPr="00731CD7" w:rsidTr="00A11B9B"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918" w:type="dxa"/>
          </w:tcPr>
          <w:p w:rsidR="00BA5E34" w:rsidRPr="004A73FC" w:rsidRDefault="00BA5E34" w:rsidP="00A11B9B">
            <w:pPr>
              <w:pStyle w:val="a3"/>
              <w:ind w:left="36"/>
              <w:jc w:val="both"/>
            </w:pPr>
            <w:r>
              <w:rPr>
                <w:b/>
                <w:bCs/>
              </w:rPr>
              <w:t xml:space="preserve">- </w:t>
            </w:r>
            <w:r w:rsidRPr="004A73FC">
              <w:rPr>
                <w:bCs/>
              </w:rPr>
              <w:t>Информационное, аналитическое и экспертное обеспечение проведение мониторингов по вопросам качества образования;</w:t>
            </w:r>
          </w:p>
          <w:p w:rsidR="00BA5E34" w:rsidRPr="00731CD7" w:rsidRDefault="00BA5E34" w:rsidP="00A11B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 </w:t>
            </w:r>
            <w:r w:rsidRPr="00731CD7">
              <w:rPr>
                <w:rFonts w:ascii="Times New Roman" w:hAnsi="Times New Roman"/>
                <w:sz w:val="24"/>
                <w:szCs w:val="24"/>
              </w:rPr>
              <w:t>Создание условий для выравнивания возможностей доступа обучающихся к современным условиям обучения и образовательным ресурсам в соответствии с ФГОС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E34" w:rsidRPr="001A6A78" w:rsidRDefault="00BA5E34" w:rsidP="00A11B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1A6A78">
              <w:rPr>
                <w:rFonts w:ascii="Times New Roman" w:hAnsi="Times New Roman"/>
                <w:sz w:val="24"/>
                <w:szCs w:val="24"/>
              </w:rPr>
              <w:t xml:space="preserve"> 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1A6A78">
              <w:rPr>
                <w:rFonts w:ascii="Times New Roman" w:hAnsi="Times New Roman"/>
                <w:sz w:val="24"/>
                <w:szCs w:val="24"/>
              </w:rPr>
              <w:t xml:space="preserve"> и внедр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A6A7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6A78">
              <w:rPr>
                <w:rFonts w:ascii="Times New Roman" w:hAnsi="Times New Roman"/>
                <w:sz w:val="24"/>
                <w:szCs w:val="24"/>
              </w:rPr>
              <w:t xml:space="preserve"> организационно-функциональн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6A78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6A78">
              <w:rPr>
                <w:rFonts w:ascii="Times New Roman" w:hAnsi="Times New Roman"/>
                <w:sz w:val="24"/>
                <w:szCs w:val="24"/>
              </w:rPr>
              <w:t xml:space="preserve"> сетевого взаимодействия образовательных организаций,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6A78">
              <w:rPr>
                <w:rFonts w:ascii="Times New Roman" w:hAnsi="Times New Roman"/>
                <w:sz w:val="24"/>
                <w:szCs w:val="24"/>
              </w:rPr>
              <w:t xml:space="preserve"> на поддержку и обеспечение качества образования в школах района, выпускники которых показывают стабильно низкие образовательные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в школах, </w:t>
            </w:r>
            <w:r w:rsidRPr="001A6A78">
              <w:rPr>
                <w:rFonts w:ascii="Times New Roman" w:hAnsi="Times New Roman"/>
                <w:sz w:val="24"/>
                <w:szCs w:val="24"/>
              </w:rPr>
              <w:t>функционирующих в неблагоприятных социальных условиях;</w:t>
            </w:r>
          </w:p>
          <w:p w:rsidR="00BA5E34" w:rsidRDefault="00BA5E34" w:rsidP="00A11B9B">
            <w:pPr>
              <w:pStyle w:val="a3"/>
              <w:ind w:left="36"/>
              <w:jc w:val="both"/>
            </w:pPr>
            <w:r>
              <w:t>- Создание условий для профессионального роста педагогических работников (в рамках функционирования ММУР);</w:t>
            </w:r>
          </w:p>
          <w:p w:rsidR="00BA5E34" w:rsidRPr="00731CD7" w:rsidRDefault="00BA5E34" w:rsidP="00A11B9B">
            <w:pPr>
              <w:pStyle w:val="a3"/>
              <w:ind w:left="36"/>
              <w:jc w:val="both"/>
            </w:pPr>
            <w:r>
              <w:t>-</w:t>
            </w:r>
            <w:r w:rsidRPr="00837465">
              <w:rPr>
                <w:bCs/>
              </w:rPr>
              <w:t xml:space="preserve">Развитие  механизмов государственно-общественного управления </w:t>
            </w:r>
            <w:r>
              <w:rPr>
                <w:bCs/>
              </w:rPr>
              <w:t>(</w:t>
            </w:r>
            <w:r w:rsidRPr="00837465">
              <w:rPr>
                <w:bCs/>
              </w:rPr>
              <w:t xml:space="preserve">в </w:t>
            </w:r>
            <w:r>
              <w:t>рамках</w:t>
            </w:r>
            <w:r w:rsidRPr="00837465">
              <w:rPr>
                <w:bCs/>
              </w:rPr>
              <w:t xml:space="preserve"> функционирования МСОКО</w:t>
            </w:r>
            <w:r>
              <w:rPr>
                <w:bCs/>
              </w:rPr>
              <w:t>);</w:t>
            </w:r>
          </w:p>
          <w:p w:rsidR="00BA5E34" w:rsidRPr="00731CD7" w:rsidRDefault="00BA5E34" w:rsidP="00A11B9B">
            <w:pPr>
              <w:pStyle w:val="a3"/>
              <w:ind w:left="36"/>
              <w:jc w:val="both"/>
            </w:pPr>
            <w:r>
              <w:t xml:space="preserve">- </w:t>
            </w:r>
            <w:r w:rsidRPr="00731CD7">
              <w:t>Разработка модели мониторинга качества знаний по математике в 5-11 классах;</w:t>
            </w:r>
          </w:p>
          <w:p w:rsidR="00BA5E34" w:rsidRPr="00731CD7" w:rsidRDefault="00BA5E34" w:rsidP="00A11B9B">
            <w:pPr>
              <w:pStyle w:val="a3"/>
              <w:ind w:left="36"/>
              <w:jc w:val="both"/>
            </w:pPr>
            <w:r>
              <w:t xml:space="preserve">- </w:t>
            </w:r>
            <w:r w:rsidRPr="00731CD7">
              <w:t>Диссеминация опыта по повышению качества обучения учащихся с опорой на результаты мониторинга и обеспечение различных индивидуальных траекторий с учетом возможностей, способностей и интересов каждого ученика;</w:t>
            </w:r>
          </w:p>
          <w:p w:rsidR="00BA5E34" w:rsidRPr="00731CD7" w:rsidRDefault="00BA5E34" w:rsidP="00A11B9B">
            <w:pPr>
              <w:pStyle w:val="a3"/>
              <w:ind w:left="36"/>
              <w:jc w:val="both"/>
              <w:rPr>
                <w:b/>
                <w:bCs/>
              </w:rPr>
            </w:pPr>
            <w:r>
              <w:t xml:space="preserve"> - </w:t>
            </w:r>
            <w:r w:rsidRPr="00731CD7">
              <w:t>Организация эффективной работы с обучающимися испытывающими сложности в освоении ООП.</w:t>
            </w:r>
          </w:p>
        </w:tc>
      </w:tr>
      <w:tr w:rsidR="00BA5E34" w:rsidRPr="00731CD7" w:rsidTr="00A11B9B"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(индикаторы)</w:t>
            </w:r>
          </w:p>
        </w:tc>
        <w:tc>
          <w:tcPr>
            <w:tcW w:w="5918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 доля школ с низкими результатами обучения и школ, функционирующих в неблагоприятных социальных условиях,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организаций- 100%;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ООО, в общей численности педагогических работников, работающих в данных образовательных организациях- 100%;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—доля обучающихся школ, функционирующих в неблагоприятных условиях, успешно сдавших итоговую государственную аттестацию, в общей численности обучающихся из данных школ, прошедших государственную итоговую аттестацию-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%;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доля выпускников, получивших по итогам ЕГЭ по обязательным предметам количество баллов выше минимального порога, установленного </w:t>
            </w:r>
            <w:proofErr w:type="spellStart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Рособнадзором</w:t>
            </w:r>
            <w:proofErr w:type="spellEnd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%);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доля обучающихся, вовлеченных в участие в школьном этапе Всероссийской олимпиады школьников;( не менее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100% укомплектованность образовательных учреждений педагогическими кадрами. </w:t>
            </w:r>
          </w:p>
        </w:tc>
      </w:tr>
      <w:tr w:rsidR="00BA5E34" w:rsidRPr="00731CD7" w:rsidTr="00A11B9B"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918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2018 год.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34" w:rsidRPr="00731CD7" w:rsidTr="00A11B9B"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5918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—консультационное сопровождение программ развития школ с низкими образовательными результатами и школ, функционирующих в неблагоприятных социальных условиях;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—разработка адресных мероприятий по поддержке образовательных организаций, работающих в сложных социальных условиях, демонстрирующих низкие образовательные результаты;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—поддержка проектов партнерства школ с низкими образовательными результатами с ведущими школами, включающих обмен опытом администрации и педагогов, </w:t>
            </w:r>
            <w:proofErr w:type="spellStart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 с обсуждениями;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—поддержка проектов взаимодействия школ с низкими образовательными результатами с учреждениями дополнительного образования детей, 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 и спорта;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—поддержка школ, работающих в сложных социальных условиях в разработке и реализации программ вовлечения семей в образование детей, показывающие низкие результаты, включая посещение педагогами семей, проведение консультаций для семей;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—разработка и реализация комплексного плана по повышению качества математического образования;</w:t>
            </w:r>
          </w:p>
        </w:tc>
      </w:tr>
      <w:tr w:rsidR="00BA5E34" w:rsidRPr="00731CD7" w:rsidTr="00A11B9B"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5918" w:type="dxa"/>
          </w:tcPr>
          <w:p w:rsidR="00BA5E34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увеличится доля школ, улучшивших свои результаты;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ние в 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итете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современной модели поддержки школ с низкими результатами обучения и школ, функционирующих в неблагоприятных социальных условиях, включающей в себя механизмы финансовой  и научно-методической поддержки таких школ с учетом особенностей их функционирования—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будут 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инструменты и ресурсы поддержки школ с низкими результатами обучения и школ, функционирующих в неблагоприятных социальных условиях, за счет использования  передового педагогического опыта руководящих и педагогических работников, сетевого взаимодействия 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дистанционных образовательных технологий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создана и 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 реализу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тся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учительского роста;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—сформированы межшкольные проблемные группы педагогов по вопросам эффективного преподавания;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—обеспечен комплексный мониторинг качества образования в школах с низкими результатами обучения и школах, функционирующих в неблагоприятных социальных условиях;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-осуществлено повышение качества образования за счет реализации программ перевода школ, работающих в сложных социальных условиях, в том числе показывающих низкие образовательные результаты, в эффективный режим функционирования;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—снижена доля обучающихся, не освоивших основную общеобразовательную программу.</w:t>
            </w:r>
          </w:p>
        </w:tc>
      </w:tr>
      <w:tr w:rsidR="00BA5E34" w:rsidRPr="00731CD7" w:rsidTr="00A11B9B">
        <w:tc>
          <w:tcPr>
            <w:tcW w:w="3652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реализации </w:t>
            </w:r>
            <w:r w:rsidRPr="0073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18" w:type="dxa"/>
          </w:tcPr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 мониторинг учебных/</w:t>
            </w:r>
            <w:proofErr w:type="spellStart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внеучебных</w:t>
            </w:r>
            <w:proofErr w:type="spellEnd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достижений 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—мониторинг качества образования в ОО;</w:t>
            </w:r>
          </w:p>
          <w:p w:rsidR="00BA5E34" w:rsidRPr="00731CD7" w:rsidRDefault="00BA5E34" w:rsidP="00A11B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—аналитическое обобщение результатов ГИА, ВПР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муниципальных мониторингов</w:t>
            </w:r>
          </w:p>
        </w:tc>
      </w:tr>
    </w:tbl>
    <w:p w:rsidR="00BA5E34" w:rsidRPr="00731CD7" w:rsidRDefault="00BA5E34" w:rsidP="00BA5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E34" w:rsidRPr="00731CD7" w:rsidRDefault="00BA5E34" w:rsidP="00BA5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sz w:val="24"/>
          <w:szCs w:val="24"/>
        </w:rPr>
        <w:t>Раздел 2. Анализ проблемы обеспечения качества образования в МОС</w:t>
      </w:r>
    </w:p>
    <w:p w:rsidR="00BA5E34" w:rsidRPr="00E94BA3" w:rsidRDefault="00BA5E34" w:rsidP="00BA5E3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A3">
        <w:rPr>
          <w:rFonts w:ascii="Times New Roman" w:hAnsi="Times New Roman" w:cs="Times New Roman"/>
          <w:color w:val="000000"/>
          <w:sz w:val="24"/>
          <w:szCs w:val="24"/>
        </w:rPr>
        <w:t>Задача обеспечения качественного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</w:t>
      </w:r>
      <w:r w:rsidRPr="00E94BA3">
        <w:rPr>
          <w:rFonts w:ascii="Times New Roman" w:hAnsi="Times New Roman" w:cs="Times New Roman"/>
          <w:color w:val="000000"/>
          <w:sz w:val="24"/>
          <w:szCs w:val="24"/>
        </w:rPr>
        <w:t xml:space="preserve">ния и  равного доступа к нему для всех детей, независимо от места жительства, социального, культурного и экономического уровня их семей – одна из главных в современном образовании.   </w:t>
      </w:r>
    </w:p>
    <w:p w:rsidR="00BA5E34" w:rsidRPr="00E94BA3" w:rsidRDefault="00BA5E34" w:rsidP="00BA5E3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BA3">
        <w:rPr>
          <w:rFonts w:ascii="Times New Roman" w:hAnsi="Times New Roman" w:cs="Times New Roman"/>
          <w:color w:val="000000"/>
          <w:sz w:val="24"/>
          <w:szCs w:val="24"/>
        </w:rPr>
        <w:t xml:space="preserve">Анализ состояния качества образования в школах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Тербунского </w:t>
      </w:r>
      <w:r w:rsidRPr="00E94BA3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 позволил выявить следующие проблемы:  изменение качественных показателей успеваемости учащихся в течение последних трёх лет; недостаточная мотивация участников образовательного процесса (учителей, учеников и их родителей) на его качество; наличие школ, имеющих низкие результаты, и школ, находящихся в социально - неблагоприятных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с.Марьино-Николаевка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ОШ с.Тульское, МБОУ СШ с.Борки, МБОУ ОШ с.Казинка)</w:t>
      </w:r>
      <w:r w:rsidRPr="00E94B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5E34" w:rsidRPr="0078740E" w:rsidRDefault="00BA5E34" w:rsidP="00BA5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740E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740E">
        <w:rPr>
          <w:rFonts w:ascii="Times New Roman" w:hAnsi="Times New Roman" w:cs="Times New Roman"/>
          <w:sz w:val="24"/>
          <w:szCs w:val="24"/>
        </w:rPr>
        <w:t xml:space="preserve"> далеко не всегда завис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740E">
        <w:rPr>
          <w:rFonts w:ascii="Times New Roman" w:hAnsi="Times New Roman" w:cs="Times New Roman"/>
          <w:sz w:val="24"/>
          <w:szCs w:val="24"/>
        </w:rPr>
        <w:t>т от сам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740E">
        <w:rPr>
          <w:rFonts w:ascii="Times New Roman" w:hAnsi="Times New Roman" w:cs="Times New Roman"/>
          <w:sz w:val="24"/>
          <w:szCs w:val="24"/>
        </w:rPr>
        <w:t xml:space="preserve"> школи связан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740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740E">
        <w:rPr>
          <w:rFonts w:ascii="Times New Roman" w:hAnsi="Times New Roman" w:cs="Times New Roman"/>
          <w:sz w:val="24"/>
          <w:szCs w:val="24"/>
        </w:rPr>
        <w:t xml:space="preserve"> внутренней политикой (слабое руководство, недостаточная квалификация педагогов и т.п.). Зачастую низкие результаты во многом определяются проблемным социальным контекстом, в котором находится школа. Такие школы, как правило, располагаются в экономически слабо развитых территориях со слабым кадровым ресурсом, в них обучаются дети из наименее благополучных социальных слоев.</w:t>
      </w:r>
    </w:p>
    <w:p w:rsidR="00BA5E34" w:rsidRPr="0078740E" w:rsidRDefault="00BA5E34" w:rsidP="00BA5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40E">
        <w:rPr>
          <w:rFonts w:ascii="Times New Roman" w:hAnsi="Times New Roman" w:cs="Times New Roman"/>
          <w:sz w:val="24"/>
          <w:szCs w:val="24"/>
        </w:rPr>
        <w:t>В основе неуспеха каждой «слабой» школы лежит уникальная комбинация ее собственных причин. Поэтому важно проводить комплексный анализ факторов, обусловливающих низкие результаты, и формулировать адресные меры поддержки.</w:t>
      </w:r>
      <w:r>
        <w:rPr>
          <w:rFonts w:ascii="Times New Roman" w:hAnsi="Times New Roman" w:cs="Times New Roman"/>
          <w:sz w:val="24"/>
          <w:szCs w:val="24"/>
        </w:rPr>
        <w:t xml:space="preserve"> Так, например, на протяжении последних трех лет в МБОУ ОШ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Тульское есть проблема с укомплектованностью педагогическими кадрами. Проблема решается за счет переподготовки других специалистов, но предстоит работа по повышению их профессионального мастерства. У педагогов во всех  </w:t>
      </w:r>
      <w:r w:rsidRPr="0078740E">
        <w:rPr>
          <w:rFonts w:ascii="Times New Roman" w:hAnsi="Times New Roman" w:cs="Times New Roman"/>
          <w:sz w:val="24"/>
          <w:szCs w:val="24"/>
        </w:rPr>
        <w:t>«слаб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740E">
        <w:rPr>
          <w:rFonts w:ascii="Times New Roman" w:hAnsi="Times New Roman" w:cs="Times New Roman"/>
          <w:sz w:val="24"/>
          <w:szCs w:val="24"/>
        </w:rPr>
        <w:t>»  школ</w:t>
      </w:r>
      <w:r>
        <w:rPr>
          <w:rFonts w:ascii="Times New Roman" w:hAnsi="Times New Roman" w:cs="Times New Roman"/>
          <w:sz w:val="24"/>
          <w:szCs w:val="24"/>
        </w:rPr>
        <w:t xml:space="preserve">ахотмечается недостаточная компетентность в вопросах выстраивания коммуникаций с родителями детей с особыми образовательными потребностями (не могут убедить родителей, что их детям необходимо пройти ПМПК и обучаться по адаптированной программе) – отсюда низкие результаты, т.к. не выстроена правильная образовательная траектория для таких детей. У отдельных педагогов недостаточно развито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BA5E34" w:rsidRPr="00731CD7" w:rsidRDefault="00BA5E34" w:rsidP="00BA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31CD7">
        <w:rPr>
          <w:rFonts w:ascii="Times New Roman" w:hAnsi="Times New Roman" w:cs="Times New Roman"/>
          <w:sz w:val="24"/>
          <w:szCs w:val="24"/>
        </w:rPr>
        <w:t>еуспешность</w:t>
      </w:r>
      <w:proofErr w:type="spellEnd"/>
      <w:r w:rsidRPr="00731CD7">
        <w:rPr>
          <w:rFonts w:ascii="Times New Roman" w:hAnsi="Times New Roman" w:cs="Times New Roman"/>
          <w:sz w:val="24"/>
          <w:szCs w:val="24"/>
        </w:rPr>
        <w:t xml:space="preserve"> школ в обеспечении качественного образования для всех категорий обучающихся связаны с:</w:t>
      </w:r>
    </w:p>
    <w:p w:rsidR="00BA5E34" w:rsidRPr="00731CD7" w:rsidRDefault="00BA5E34" w:rsidP="00BA5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— отсутствием механизмов проектирования и реализации программ перевода в режим эффективного функционирования;</w:t>
      </w:r>
    </w:p>
    <w:p w:rsidR="00BA5E34" w:rsidRPr="00731CD7" w:rsidRDefault="00BA5E34" w:rsidP="00BA5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lastRenderedPageBreak/>
        <w:t>— недостаточной методологической, технологической готовностью руководителей образовательных организаций, обеспечивающей переход школ в режим эффективного функционирования;</w:t>
      </w:r>
    </w:p>
    <w:p w:rsidR="00BA5E34" w:rsidRPr="00731CD7" w:rsidRDefault="00BA5E34" w:rsidP="00BA5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— отсутствием в данных школах комплексных моделей учительского роста, обеспечивающих восполнение предметных, методических, психолого-педагогических дефицитов педагогов;</w:t>
      </w:r>
    </w:p>
    <w:p w:rsidR="00BA5E34" w:rsidRPr="00731CD7" w:rsidRDefault="00BA5E34" w:rsidP="00BA5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— низкой включенностью педагогов школ в сетевые педагогические сообщества, позволяющие обеспечить непрерывное профессиональное развитие педагогов.</w:t>
      </w:r>
    </w:p>
    <w:p w:rsidR="00BA5E34" w:rsidRDefault="00BA5E34" w:rsidP="00BA5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40E">
        <w:rPr>
          <w:rFonts w:ascii="Times New Roman" w:hAnsi="Times New Roman" w:cs="Times New Roman"/>
          <w:sz w:val="24"/>
          <w:szCs w:val="24"/>
        </w:rPr>
        <w:t>Настоящая программа ориентирована на определение для каждой и</w:t>
      </w:r>
      <w:r>
        <w:rPr>
          <w:rFonts w:ascii="Times New Roman" w:hAnsi="Times New Roman" w:cs="Times New Roman"/>
          <w:sz w:val="24"/>
          <w:szCs w:val="24"/>
        </w:rPr>
        <w:t>зуказанныхшкол</w:t>
      </w:r>
      <w:r w:rsidRPr="0078740E">
        <w:rPr>
          <w:rFonts w:ascii="Times New Roman" w:hAnsi="Times New Roman" w:cs="Times New Roman"/>
          <w:sz w:val="24"/>
          <w:szCs w:val="24"/>
        </w:rPr>
        <w:t xml:space="preserve"> адресной программы мероприятий, нацеленной на развитие образовательного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740E">
        <w:rPr>
          <w:rFonts w:ascii="Times New Roman" w:hAnsi="Times New Roman" w:cs="Times New Roman"/>
          <w:sz w:val="24"/>
          <w:szCs w:val="24"/>
        </w:rPr>
        <w:t xml:space="preserve"> и повышение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1CD7">
        <w:rPr>
          <w:rFonts w:ascii="Times New Roman" w:hAnsi="Times New Roman" w:cs="Times New Roman"/>
          <w:bCs/>
          <w:sz w:val="24"/>
          <w:szCs w:val="24"/>
        </w:rPr>
        <w:t>на развитие потенциала, обеспечение ресурсов для достижения улучшений</w:t>
      </w:r>
      <w:r w:rsidRPr="0078740E">
        <w:rPr>
          <w:rFonts w:ascii="Times New Roman" w:hAnsi="Times New Roman" w:cs="Times New Roman"/>
          <w:sz w:val="24"/>
          <w:szCs w:val="24"/>
        </w:rPr>
        <w:t>.</w:t>
      </w:r>
    </w:p>
    <w:p w:rsidR="00BA5E34" w:rsidRPr="00731CD7" w:rsidRDefault="00BA5E34" w:rsidP="00BA5E3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Перспективы повышения качества образования в школах связаны с реализацией моделей учительского роста, внедрением эффективных педагогических технологий, развитием школьной образовательной среды и повышением эффективности управления образовательными организациями.</w:t>
      </w:r>
    </w:p>
    <w:p w:rsidR="00BA5E34" w:rsidRPr="00C00326" w:rsidRDefault="00BA5E34" w:rsidP="00BA5E3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0326">
        <w:rPr>
          <w:rFonts w:ascii="Times New Roman" w:hAnsi="Times New Roman" w:cs="Times New Roman"/>
          <w:sz w:val="24"/>
          <w:szCs w:val="24"/>
        </w:rPr>
        <w:t>Цели программы</w:t>
      </w:r>
    </w:p>
    <w:p w:rsidR="00BA5E34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 w:rsidRPr="004A73FC">
        <w:rPr>
          <w:sz w:val="26"/>
          <w:szCs w:val="28"/>
        </w:rPr>
        <w:t xml:space="preserve">- </w:t>
      </w:r>
      <w:r w:rsidRPr="004A73FC">
        <w:rPr>
          <w:rFonts w:ascii="Times New Roman" w:hAnsi="Times New Roman" w:cs="Times New Roman"/>
          <w:sz w:val="24"/>
          <w:szCs w:val="24"/>
        </w:rPr>
        <w:t>формирование системы образования, обеспечивающей ее максимальную доступность и качество для каждого ребенка независимо от его местожительства и социального статуса семьи, с</w:t>
      </w:r>
      <w:r w:rsidRPr="004A73FC">
        <w:rPr>
          <w:rFonts w:ascii="Times New Roman" w:hAnsi="Times New Roman" w:cs="Times New Roman"/>
          <w:bCs/>
          <w:sz w:val="24"/>
          <w:szCs w:val="24"/>
        </w:rPr>
        <w:t>оздание механизмов реализации потенциала образования как социального лифта</w:t>
      </w:r>
      <w:r w:rsidRPr="004A73FC">
        <w:rPr>
          <w:rFonts w:ascii="Times New Roman" w:hAnsi="Times New Roman" w:cs="Times New Roman"/>
          <w:sz w:val="24"/>
          <w:szCs w:val="24"/>
        </w:rPr>
        <w:t>;</w:t>
      </w:r>
    </w:p>
    <w:p w:rsidR="00BA5E34" w:rsidRPr="004A73FC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- повышение эффективности системы управления качеством образования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E34" w:rsidRPr="00A14DDF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-повышение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1CD7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с.Марьино-Николаевка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ОШ с.Тульское, МБОУ СШ с.Борки, МБОУ 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с.Казинка,</w:t>
      </w:r>
      <w:r w:rsidRPr="00A14DDF">
        <w:rPr>
          <w:rFonts w:ascii="Times New Roman" w:hAnsi="Times New Roman" w:cs="Times New Roman"/>
          <w:sz w:val="24"/>
          <w:szCs w:val="24"/>
        </w:rPr>
        <w:t>способствующего</w:t>
      </w:r>
      <w:proofErr w:type="spellEnd"/>
      <w:r w:rsidRPr="00A14DDF">
        <w:rPr>
          <w:rFonts w:ascii="Times New Roman" w:hAnsi="Times New Roman" w:cs="Times New Roman"/>
          <w:sz w:val="24"/>
          <w:szCs w:val="24"/>
        </w:rPr>
        <w:t xml:space="preserve"> успешной социализации выпускников и формированию благоприятного общественного мнения о качестве предоставляемых образовательных услуг;</w:t>
      </w:r>
    </w:p>
    <w:p w:rsidR="00BA5E34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-повышение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образовательных результатов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арьино-Николаевка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ОШ с.Тульское, МБОУ СШ с.Борки, МБОУ ОШ с.Казинка</w:t>
      </w:r>
      <w:r w:rsidRPr="00731CD7">
        <w:rPr>
          <w:rFonts w:ascii="Times New Roman" w:hAnsi="Times New Roman" w:cs="Times New Roman"/>
          <w:sz w:val="24"/>
          <w:szCs w:val="24"/>
        </w:rPr>
        <w:t>;</w:t>
      </w:r>
    </w:p>
    <w:p w:rsidR="00BA5E34" w:rsidRPr="004A73FC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73FC">
        <w:rPr>
          <w:rFonts w:ascii="Times New Roman" w:hAnsi="Times New Roman" w:cs="Times New Roman"/>
          <w:bCs/>
          <w:sz w:val="24"/>
          <w:szCs w:val="24"/>
        </w:rPr>
        <w:t>повышение качества математического образования, создание единого образовательного пространства и педаго</w:t>
      </w:r>
      <w:r>
        <w:rPr>
          <w:rFonts w:ascii="Times New Roman" w:hAnsi="Times New Roman" w:cs="Times New Roman"/>
          <w:bCs/>
          <w:sz w:val="24"/>
          <w:szCs w:val="24"/>
        </w:rPr>
        <w:t>гического сопровождения.</w:t>
      </w:r>
    </w:p>
    <w:p w:rsidR="00BA5E34" w:rsidRDefault="00BA5E34" w:rsidP="00BA5E3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E34" w:rsidRDefault="00BA5E34" w:rsidP="00BA5E3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E34" w:rsidRPr="00731CD7" w:rsidRDefault="00BA5E34" w:rsidP="00BA5E3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A5E34" w:rsidRPr="004A73FC" w:rsidRDefault="00BA5E34" w:rsidP="00BA5E34">
      <w:pPr>
        <w:pStyle w:val="a3"/>
        <w:ind w:left="36"/>
        <w:jc w:val="both"/>
      </w:pPr>
      <w:r>
        <w:rPr>
          <w:b/>
          <w:bCs/>
        </w:rPr>
        <w:t xml:space="preserve">- </w:t>
      </w:r>
      <w:r w:rsidRPr="004A73FC">
        <w:rPr>
          <w:bCs/>
        </w:rPr>
        <w:t>Информационное, аналитическое и экспертное обеспечение проведение мониторингов по вопросам качества образования;</w:t>
      </w:r>
    </w:p>
    <w:p w:rsidR="00BA5E34" w:rsidRPr="00731CD7" w:rsidRDefault="00BA5E34" w:rsidP="00BA5E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- </w:t>
      </w:r>
      <w:r w:rsidRPr="00731CD7">
        <w:rPr>
          <w:rFonts w:ascii="Times New Roman" w:hAnsi="Times New Roman"/>
          <w:sz w:val="24"/>
          <w:szCs w:val="24"/>
        </w:rPr>
        <w:t>Создание условий для выравнивания возможностей доступа обучающихся к современным условиям обучения и образовательным ресурсам в соответствии с ФГОС ОО</w:t>
      </w:r>
      <w:r>
        <w:rPr>
          <w:rFonts w:ascii="Times New Roman" w:hAnsi="Times New Roman"/>
          <w:sz w:val="24"/>
          <w:szCs w:val="24"/>
        </w:rPr>
        <w:t>;</w:t>
      </w:r>
    </w:p>
    <w:p w:rsidR="00BA5E34" w:rsidRPr="001A6A78" w:rsidRDefault="00BA5E34" w:rsidP="00BA5E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1A6A78">
        <w:rPr>
          <w:rFonts w:ascii="Times New Roman" w:hAnsi="Times New Roman"/>
          <w:sz w:val="24"/>
          <w:szCs w:val="24"/>
        </w:rPr>
        <w:t xml:space="preserve"> Разработ</w:t>
      </w:r>
      <w:r>
        <w:rPr>
          <w:rFonts w:ascii="Times New Roman" w:hAnsi="Times New Roman"/>
          <w:sz w:val="24"/>
          <w:szCs w:val="24"/>
        </w:rPr>
        <w:t>ка</w:t>
      </w:r>
      <w:r w:rsidRPr="001A6A78">
        <w:rPr>
          <w:rFonts w:ascii="Times New Roman" w:hAnsi="Times New Roman"/>
          <w:sz w:val="24"/>
          <w:szCs w:val="24"/>
        </w:rPr>
        <w:t xml:space="preserve"> и внедр</w:t>
      </w:r>
      <w:r>
        <w:rPr>
          <w:rFonts w:ascii="Times New Roman" w:hAnsi="Times New Roman"/>
          <w:sz w:val="24"/>
          <w:szCs w:val="24"/>
        </w:rPr>
        <w:t>ение</w:t>
      </w:r>
      <w:r w:rsidRPr="001A6A7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1A6A78">
        <w:rPr>
          <w:rFonts w:ascii="Times New Roman" w:hAnsi="Times New Roman"/>
          <w:sz w:val="24"/>
          <w:szCs w:val="24"/>
        </w:rPr>
        <w:t xml:space="preserve"> организационно-функциональн</w:t>
      </w:r>
      <w:r>
        <w:rPr>
          <w:rFonts w:ascii="Times New Roman" w:hAnsi="Times New Roman"/>
          <w:sz w:val="24"/>
          <w:szCs w:val="24"/>
        </w:rPr>
        <w:t>ой</w:t>
      </w:r>
      <w:r w:rsidRPr="001A6A78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и</w:t>
      </w:r>
      <w:r w:rsidRPr="001A6A78">
        <w:rPr>
          <w:rFonts w:ascii="Times New Roman" w:hAnsi="Times New Roman"/>
          <w:sz w:val="24"/>
          <w:szCs w:val="24"/>
        </w:rPr>
        <w:t xml:space="preserve"> сетевого взаимодействия образовательных организаций, направленн</w:t>
      </w:r>
      <w:r>
        <w:rPr>
          <w:rFonts w:ascii="Times New Roman" w:hAnsi="Times New Roman"/>
          <w:sz w:val="24"/>
          <w:szCs w:val="24"/>
        </w:rPr>
        <w:t>ой</w:t>
      </w:r>
      <w:r w:rsidRPr="001A6A78">
        <w:rPr>
          <w:rFonts w:ascii="Times New Roman" w:hAnsi="Times New Roman"/>
          <w:sz w:val="24"/>
          <w:szCs w:val="24"/>
        </w:rPr>
        <w:t xml:space="preserve"> на поддержку и обеспечение качества образования в школах района, выпускники которых показывают стабильно низкие образовательные результаты</w:t>
      </w:r>
      <w:r>
        <w:rPr>
          <w:rFonts w:ascii="Times New Roman" w:hAnsi="Times New Roman"/>
          <w:sz w:val="24"/>
          <w:szCs w:val="24"/>
        </w:rPr>
        <w:t xml:space="preserve">, и в школах, </w:t>
      </w:r>
      <w:r w:rsidRPr="001A6A78">
        <w:rPr>
          <w:rFonts w:ascii="Times New Roman" w:hAnsi="Times New Roman"/>
          <w:sz w:val="24"/>
          <w:szCs w:val="24"/>
        </w:rPr>
        <w:t>функционирующих в неблагоприятных социальных условиях;</w:t>
      </w:r>
    </w:p>
    <w:p w:rsidR="00BA5E34" w:rsidRDefault="00BA5E34" w:rsidP="00BA5E34">
      <w:pPr>
        <w:pStyle w:val="a3"/>
        <w:ind w:left="36"/>
        <w:jc w:val="both"/>
      </w:pPr>
      <w:r>
        <w:t>- Создание условий для профессионального роста педагогических работников (в рамках функционирования ММУР);</w:t>
      </w:r>
    </w:p>
    <w:p w:rsidR="00BA5E34" w:rsidRPr="00731CD7" w:rsidRDefault="00BA5E34" w:rsidP="00BA5E34">
      <w:pPr>
        <w:pStyle w:val="a3"/>
        <w:ind w:left="36"/>
        <w:jc w:val="both"/>
      </w:pPr>
      <w:r>
        <w:t xml:space="preserve">- </w:t>
      </w:r>
      <w:r w:rsidRPr="00837465">
        <w:rPr>
          <w:bCs/>
        </w:rPr>
        <w:t xml:space="preserve">Развитие механизмов государственно-общественного управления </w:t>
      </w:r>
      <w:r>
        <w:rPr>
          <w:bCs/>
        </w:rPr>
        <w:t>(</w:t>
      </w:r>
      <w:r w:rsidRPr="00837465">
        <w:rPr>
          <w:bCs/>
        </w:rPr>
        <w:t xml:space="preserve">в </w:t>
      </w:r>
      <w:r>
        <w:t>рамках</w:t>
      </w:r>
      <w:r w:rsidRPr="00837465">
        <w:rPr>
          <w:bCs/>
        </w:rPr>
        <w:t xml:space="preserve"> функционирования МСОКО</w:t>
      </w:r>
      <w:r>
        <w:rPr>
          <w:bCs/>
        </w:rPr>
        <w:t>);</w:t>
      </w:r>
    </w:p>
    <w:p w:rsidR="00BA5E34" w:rsidRPr="00731CD7" w:rsidRDefault="00BA5E34" w:rsidP="00BA5E34">
      <w:pPr>
        <w:pStyle w:val="a3"/>
        <w:ind w:left="36"/>
        <w:jc w:val="both"/>
      </w:pPr>
      <w:r>
        <w:t xml:space="preserve">- </w:t>
      </w:r>
      <w:r w:rsidRPr="00731CD7">
        <w:t>Разработка модели мониторинга качества знаний по математике в 5-11 классах;</w:t>
      </w:r>
    </w:p>
    <w:p w:rsidR="00BA5E34" w:rsidRPr="00731CD7" w:rsidRDefault="00BA5E34" w:rsidP="00BA5E34">
      <w:pPr>
        <w:pStyle w:val="a3"/>
        <w:ind w:left="36"/>
        <w:jc w:val="both"/>
      </w:pPr>
      <w:r>
        <w:t xml:space="preserve">- </w:t>
      </w:r>
      <w:r w:rsidRPr="00731CD7">
        <w:t>Диссеминация опыта по повышению качества обучения учащихся с опорой на результаты мониторинга и обеспечение различных индивидуальных траекторий с учетом возможностей, способностей и интересов каждого ученика;</w:t>
      </w:r>
    </w:p>
    <w:p w:rsidR="00BA5E34" w:rsidRPr="00EB6BE6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 w:rsidRPr="00EB6BE6">
        <w:rPr>
          <w:rFonts w:ascii="Times New Roman" w:hAnsi="Times New Roman" w:cs="Times New Roman"/>
          <w:sz w:val="24"/>
          <w:szCs w:val="24"/>
        </w:rPr>
        <w:t>- Организация эффективной работы с обучающимися испытывающими сложности в освоении ООП.</w:t>
      </w:r>
    </w:p>
    <w:p w:rsidR="00BA5E34" w:rsidRPr="00731CD7" w:rsidRDefault="00BA5E34" w:rsidP="00BA5E34">
      <w:pPr>
        <w:pStyle w:val="a3"/>
        <w:ind w:left="1069"/>
        <w:jc w:val="both"/>
        <w:rPr>
          <w:b/>
        </w:rPr>
      </w:pPr>
      <w:r w:rsidRPr="00731CD7">
        <w:rPr>
          <w:b/>
        </w:rPr>
        <w:t>Основные показатели (индикаторы):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 доля школ с низкими результатами обучения и школ, функционирующих в неблагоприятных социальных условиях,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организаций- 100%;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ООО, в общей численности педагогических работников, работающих в данных образовательных организациях- 100%;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—доля обучающихся школ, функционирующих в неблагоприятных условиях, успешно сдавших итоговую государственную аттестацию, в общей численности обучающихся из данных школ, прошедших государственную итоговую аттестацию-</w:t>
      </w:r>
      <w:r>
        <w:rPr>
          <w:rFonts w:ascii="Times New Roman" w:hAnsi="Times New Roman" w:cs="Times New Roman"/>
          <w:bCs/>
          <w:sz w:val="24"/>
          <w:szCs w:val="24"/>
        </w:rPr>
        <w:t>89</w:t>
      </w:r>
      <w:r w:rsidRPr="00731CD7">
        <w:rPr>
          <w:rFonts w:ascii="Times New Roman" w:hAnsi="Times New Roman" w:cs="Times New Roman"/>
          <w:bCs/>
          <w:sz w:val="24"/>
          <w:szCs w:val="24"/>
        </w:rPr>
        <w:t>%;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— доля выпускников, получивших по итогам ЕГЭ по обязательным предметам количество баллов выше минимального порога, установленного </w:t>
      </w:r>
      <w:proofErr w:type="spellStart"/>
      <w:r w:rsidRPr="00731CD7">
        <w:rPr>
          <w:rFonts w:ascii="Times New Roman" w:hAnsi="Times New Roman" w:cs="Times New Roman"/>
          <w:bCs/>
          <w:sz w:val="24"/>
          <w:szCs w:val="24"/>
        </w:rPr>
        <w:t>Рособнадзором</w:t>
      </w:r>
      <w:proofErr w:type="spellEnd"/>
      <w:r w:rsidRPr="00731C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 w:rsidRPr="00731CD7">
        <w:rPr>
          <w:rFonts w:ascii="Times New Roman" w:hAnsi="Times New Roman" w:cs="Times New Roman"/>
          <w:bCs/>
          <w:sz w:val="24"/>
          <w:szCs w:val="24"/>
        </w:rPr>
        <w:t>%);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— доля обучающихся, вовлеченных в участие в школьном этапе Всероссийской олимпиады школьников;( не менее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731CD7">
        <w:rPr>
          <w:rFonts w:ascii="Times New Roman" w:hAnsi="Times New Roman" w:cs="Times New Roman"/>
          <w:bCs/>
          <w:sz w:val="24"/>
          <w:szCs w:val="24"/>
        </w:rPr>
        <w:t>%)</w:t>
      </w:r>
    </w:p>
    <w:p w:rsidR="00BA5E34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— 100% укомплектованность образовательных учреждений педагогическими кадрами. </w:t>
      </w:r>
    </w:p>
    <w:p w:rsidR="00BA5E34" w:rsidRDefault="00BA5E34" w:rsidP="00BA5E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E34" w:rsidRDefault="00BA5E34" w:rsidP="00BA5E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A5E34" w:rsidRPr="00731CD7" w:rsidRDefault="00BA5E34" w:rsidP="00BA5E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E34" w:rsidRPr="00731CD7" w:rsidRDefault="00BA5E34" w:rsidP="00BA5E3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BA5E34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увеличится доля школ, улучшивших свои результаты;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>
        <w:rPr>
          <w:rFonts w:ascii="Times New Roman" w:hAnsi="Times New Roman" w:cs="Times New Roman"/>
          <w:bCs/>
          <w:sz w:val="24"/>
          <w:szCs w:val="24"/>
        </w:rPr>
        <w:t>созда</w:t>
      </w:r>
      <w:r w:rsidRPr="00731CD7">
        <w:rPr>
          <w:rFonts w:ascii="Times New Roman" w:hAnsi="Times New Roman" w:cs="Times New Roman"/>
          <w:bCs/>
          <w:sz w:val="24"/>
          <w:szCs w:val="24"/>
        </w:rPr>
        <w:t>ние в муниципал</w:t>
      </w:r>
      <w:r>
        <w:rPr>
          <w:rFonts w:ascii="Times New Roman" w:hAnsi="Times New Roman" w:cs="Times New Roman"/>
          <w:bCs/>
          <w:sz w:val="24"/>
          <w:szCs w:val="24"/>
        </w:rPr>
        <w:t>итете</w:t>
      </w:r>
      <w:r w:rsidRPr="00731CD7">
        <w:rPr>
          <w:rFonts w:ascii="Times New Roman" w:hAnsi="Times New Roman" w:cs="Times New Roman"/>
          <w:bCs/>
          <w:sz w:val="24"/>
          <w:szCs w:val="24"/>
        </w:rPr>
        <w:t xml:space="preserve"> современной модели поддержки школ с низкими результатами обучения и школ, функционирующих в неблагоприятных социальных условиях, включающей в себя механизмы финансовой  и научно-методической поддержки таких школ с учетом особенностей их функционирования—</w:t>
      </w:r>
      <w:r>
        <w:rPr>
          <w:rFonts w:ascii="Times New Roman" w:hAnsi="Times New Roman" w:cs="Times New Roman"/>
          <w:bCs/>
          <w:sz w:val="24"/>
          <w:szCs w:val="24"/>
        </w:rPr>
        <w:t xml:space="preserve">будут </w:t>
      </w:r>
      <w:r w:rsidRPr="00731CD7">
        <w:rPr>
          <w:rFonts w:ascii="Times New Roman" w:hAnsi="Times New Roman" w:cs="Times New Roman"/>
          <w:bCs/>
          <w:sz w:val="24"/>
          <w:szCs w:val="24"/>
        </w:rPr>
        <w:t>сформированы инструменты и ресурсы поддержки школ с низкими результатами обучения и школ, функционирующих в неблагоприятных социальных условиях, за счет использования  передового педагогического опыта руководящих и педагогических работников, сетевого взаимодействия ОО</w:t>
      </w:r>
      <w:r>
        <w:rPr>
          <w:rFonts w:ascii="Times New Roman" w:hAnsi="Times New Roman" w:cs="Times New Roman"/>
          <w:bCs/>
          <w:sz w:val="24"/>
          <w:szCs w:val="24"/>
        </w:rPr>
        <w:t>, дистанционных образовательных технологий</w:t>
      </w:r>
      <w:r w:rsidRPr="00731CD7">
        <w:rPr>
          <w:rFonts w:ascii="Times New Roman" w:hAnsi="Times New Roman" w:cs="Times New Roman"/>
          <w:bCs/>
          <w:sz w:val="24"/>
          <w:szCs w:val="24"/>
        </w:rPr>
        <w:t>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создание и </w:t>
      </w:r>
      <w:r w:rsidRPr="00731CD7">
        <w:rPr>
          <w:rFonts w:ascii="Times New Roman" w:hAnsi="Times New Roman" w:cs="Times New Roman"/>
          <w:bCs/>
          <w:sz w:val="24"/>
          <w:szCs w:val="24"/>
        </w:rPr>
        <w:t>успешн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731CD7">
        <w:rPr>
          <w:rFonts w:ascii="Times New Roman" w:hAnsi="Times New Roman" w:cs="Times New Roman"/>
          <w:bCs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bCs/>
          <w:sz w:val="24"/>
          <w:szCs w:val="24"/>
        </w:rPr>
        <w:t>ация</w:t>
      </w:r>
      <w:r w:rsidRPr="00731CD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1CD7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731CD7">
        <w:rPr>
          <w:rFonts w:ascii="Times New Roman" w:hAnsi="Times New Roman" w:cs="Times New Roman"/>
          <w:bCs/>
          <w:sz w:val="24"/>
          <w:szCs w:val="24"/>
        </w:rPr>
        <w:t xml:space="preserve"> учительского роста;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—сформированы межшкольные проблемные группы педагогов по вопросам эффективного преподавания;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—обеспечен комплексный мониторинг качества образования в школах с низкими результатами обучения и школах, функционирующих в неблагоприятных социальных условиях;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-осуществленоповышение качества образования за счет реализации программ перевода школ, работающих в сложных социальных условиях, в том числе показывающих низкие образовательные результаты, в эффективный режим функционирования;</w:t>
      </w:r>
    </w:p>
    <w:p w:rsidR="00BA5E34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—снижена доля обучающихся, не освоивших основную общеобразовательную программу.</w:t>
      </w:r>
    </w:p>
    <w:p w:rsidR="00BA5E34" w:rsidRPr="00731CD7" w:rsidRDefault="00BA5E34" w:rsidP="00BA5E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Методологическое и инструментальное обеспечение программы предусматриваетвнедрение новых механизмов и инструментов, позволяющих идентифицировать образовательные организации, которые требуют методической поддержки. Разработка и внедрение подобных механизмов и инструментов в региональную практику управления и оценки качества образования создает возможность для принятия обоснованных решений, опирающихся на мониторинговые данные; целенаправленного распределения ресурсов; анализа результатов реализации предпринимаемых мер и справедливой оценки качества работы школ, директоров, педагогических коллективов и результатов. </w:t>
      </w:r>
    </w:p>
    <w:p w:rsidR="00BA5E34" w:rsidRPr="00731CD7" w:rsidRDefault="00BA5E34" w:rsidP="00BA5E34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Диссеминация опыта разработки и реализации программ перевода образовательных организаций в эффективный режим функционирования и механизмов повышения качества образования при организации образовательной деятельности со сложным контингентом обучающихся позволит обеспечить условия для получения качественного образования в школах района. </w:t>
      </w:r>
    </w:p>
    <w:p w:rsidR="00BA5E34" w:rsidRPr="00731CD7" w:rsidRDefault="00BA5E34" w:rsidP="00BA5E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Реализация Программы основывается на: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— формировании инфраструктуры поддержки школ и учителей, работающих в сложных социальных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(сетевое взаимодействие школ)</w:t>
      </w:r>
      <w:r w:rsidRPr="00731C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>— включени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1CD7">
        <w:rPr>
          <w:rFonts w:ascii="Times New Roman" w:hAnsi="Times New Roman" w:cs="Times New Roman"/>
          <w:sz w:val="24"/>
          <w:szCs w:val="24"/>
        </w:rPr>
        <w:t xml:space="preserve"> в работу всех уровней управления, образовательных организаций, социального окружения школ, их согласованные действия и межуровневое взаимодействие; 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lastRenderedPageBreak/>
        <w:t>— стратегическ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31CD7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1CD7">
        <w:rPr>
          <w:rFonts w:ascii="Times New Roman" w:hAnsi="Times New Roman" w:cs="Times New Roman"/>
          <w:sz w:val="24"/>
          <w:szCs w:val="24"/>
        </w:rPr>
        <w:t xml:space="preserve"> планирования работы, ориентацию не только на актуальную ситуацию, но на развитие потенциала, обеспечение ресурсов для достижения улучшений;  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sz w:val="24"/>
          <w:szCs w:val="24"/>
        </w:rPr>
        <w:t xml:space="preserve">— дифференциацию инструментов поддержки в соответствии с особенностями контекста и актуальной ситуации школ. </w:t>
      </w:r>
    </w:p>
    <w:p w:rsidR="00BA5E34" w:rsidRPr="00731CD7" w:rsidRDefault="00BA5E34" w:rsidP="00BA5E34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Реализация Программы предполагает: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—консультационное сопровождение программ развития школ с низкими образовательными результатами и школ, функционирующих в неблагоприятных социальных условиях;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—разработка адресных мероприятий по поддержке образовательных организаций, работающих в сложных социальных условиях, демонстрирующих низкие образовательные результаты;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—поддержка проектов партнерства школ с низкими образовательными результатами с ведущими школами, включающих обмен опытом администрации и педагогов, </w:t>
      </w:r>
      <w:proofErr w:type="spellStart"/>
      <w:r w:rsidRPr="00731CD7">
        <w:rPr>
          <w:rFonts w:ascii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Pr="00731CD7">
        <w:rPr>
          <w:rFonts w:ascii="Times New Roman" w:hAnsi="Times New Roman" w:cs="Times New Roman"/>
          <w:bCs/>
          <w:sz w:val="24"/>
          <w:szCs w:val="24"/>
        </w:rPr>
        <w:t xml:space="preserve"> уроков с обсуждениями;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—поддержка проектов взаимодействия школ с низкими образовательными результатами с учреждениями дополнительного образования детей, культуры и спорта;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—поддержка школ, работающих в сложных социальных условиях в разработке и реализации программ вовлечения семей в образование детей, показывающие низкие результаты, включая посещение педагогами семей, проведение консультаций для семей;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—разработка и реализация комплексного плана по повышению качества математического образования;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—организационно-методическое сопровождение деятельности базовых площадок;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—диссеминация лучших муниципальных образовательных практик на базе общеобразовательных организаций, показывающих высокие результаты;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—изучение, обобщение и распространение инновационного опыта общеобразовательных организаций и педагогов по реализации ФГОС;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—организационно-методическое сопровождение работы проблемных, творческих групп педагогических работников по актуальным вопросам образования;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—организационно-методическое сопровождение деятельности районных предметных методических объединений;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—подготовка и проведение практических семинаров, практикумов для учителей-предметников по теме «Анализ типичных ошибок при сдаче государственной итоговой аттестации»;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— наращивание педагогического и управленческого потенциала образовательных организаций, включенных в систему поддержки школ, работающих в сложных социальных контекстах; 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—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— сочетание мер поддержки школ, участниц Программы, с их ответственностью за повышение эффективности своей деятельности и качества образования; 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 xml:space="preserve">— повышение качества образования за счет внедрения успешных моделей и стратегий перевода школ в эффективный режим функционирования, реализации программ повышения качества образования. </w:t>
      </w:r>
    </w:p>
    <w:p w:rsidR="00BA5E34" w:rsidRPr="00731CD7" w:rsidRDefault="00BA5E34" w:rsidP="00BA5E34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При реализации программы проводятся мониторинги: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 мониторинг учебных/</w:t>
      </w:r>
      <w:proofErr w:type="spellStart"/>
      <w:r w:rsidRPr="00731CD7">
        <w:rPr>
          <w:rFonts w:ascii="Times New Roman" w:hAnsi="Times New Roman" w:cs="Times New Roman"/>
          <w:bCs/>
          <w:sz w:val="24"/>
          <w:szCs w:val="24"/>
        </w:rPr>
        <w:t>внеучебных</w:t>
      </w:r>
      <w:proofErr w:type="spellEnd"/>
      <w:r w:rsidRPr="00731CD7">
        <w:rPr>
          <w:rFonts w:ascii="Times New Roman" w:hAnsi="Times New Roman" w:cs="Times New Roman"/>
          <w:bCs/>
          <w:sz w:val="24"/>
          <w:szCs w:val="24"/>
        </w:rPr>
        <w:t xml:space="preserve"> достижений обучающихся;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—мониторинг качества образования в ОО;</w:t>
      </w:r>
    </w:p>
    <w:p w:rsidR="00BA5E34" w:rsidRPr="00731CD7" w:rsidRDefault="00BA5E34" w:rsidP="00BA5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D7">
        <w:rPr>
          <w:rFonts w:ascii="Times New Roman" w:hAnsi="Times New Roman" w:cs="Times New Roman"/>
          <w:bCs/>
          <w:sz w:val="24"/>
          <w:szCs w:val="24"/>
        </w:rPr>
        <w:t>—аналитическое обобщение результатов ГИА, ВПР.</w:t>
      </w:r>
    </w:p>
    <w:p w:rsidR="00B07835" w:rsidRDefault="00B07835"/>
    <w:sectPr w:rsidR="00B07835" w:rsidSect="009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5E34"/>
    <w:rsid w:val="009F20EF"/>
    <w:rsid w:val="00B07835"/>
    <w:rsid w:val="00BA5E34"/>
    <w:rsid w:val="00D2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5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</cp:revision>
  <cp:lastPrinted>2018-09-23T06:56:00Z</cp:lastPrinted>
  <dcterms:created xsi:type="dcterms:W3CDTF">2018-08-21T06:27:00Z</dcterms:created>
  <dcterms:modified xsi:type="dcterms:W3CDTF">2018-09-23T06:56:00Z</dcterms:modified>
</cp:coreProperties>
</file>