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0C" w:rsidRDefault="006600C6">
      <w:pPr>
        <w:pStyle w:val="30"/>
        <w:shd w:val="clear" w:color="auto" w:fill="auto"/>
        <w:spacing w:before="0" w:after="223" w:line="180" w:lineRule="exact"/>
        <w:ind w:right="20"/>
      </w:pPr>
      <w:r>
        <w:t xml:space="preserve"> </w:t>
      </w:r>
    </w:p>
    <w:tbl>
      <w:tblPr>
        <w:tblpPr w:leftFromText="180" w:rightFromText="180" w:vertAnchor="page" w:horzAnchor="margin" w:tblpY="691"/>
        <w:tblW w:w="1000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816"/>
        <w:gridCol w:w="1046"/>
        <w:gridCol w:w="534"/>
        <w:gridCol w:w="1689"/>
        <w:gridCol w:w="507"/>
        <w:gridCol w:w="525"/>
        <w:gridCol w:w="4651"/>
      </w:tblGrid>
      <w:tr w:rsidR="009E6D31" w:rsidRPr="009E6D31" w:rsidTr="006059DE">
        <w:trPr>
          <w:trHeight w:val="2700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D31" w:rsidRPr="009E6D31" w:rsidRDefault="009E6D31" w:rsidP="009E6D31">
            <w:pPr>
              <w:keepNext/>
              <w:widowControl/>
              <w:spacing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auto"/>
                <w:kern w:val="32"/>
                <w:sz w:val="22"/>
                <w:szCs w:val="22"/>
                <w:lang w:bidi="ar-SA"/>
              </w:rPr>
            </w:pPr>
            <w:r w:rsidRPr="009E6D31">
              <w:rPr>
                <w:rFonts w:ascii="Arial" w:eastAsia="Times New Roman" w:hAnsi="Arial" w:cs="Arial"/>
                <w:b/>
                <w:noProof/>
                <w:color w:val="auto"/>
                <w:kern w:val="32"/>
                <w:sz w:val="22"/>
                <w:szCs w:val="22"/>
                <w:lang w:bidi="ar-SA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D31" w:rsidRPr="009E6D31" w:rsidRDefault="009E6D31" w:rsidP="009E6D31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  <w:t xml:space="preserve">ОТДЕЛ  ОБРАЗОВАНИЯ </w:t>
            </w:r>
          </w:p>
          <w:p w:rsidR="009E6D31" w:rsidRPr="009E6D31" w:rsidRDefault="009E6D31" w:rsidP="009E6D31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2"/>
                <w:szCs w:val="22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2"/>
                <w:szCs w:val="22"/>
                <w:lang w:bidi="ar-SA"/>
              </w:rPr>
              <w:t>АДМИНИСТРАЦИИ</w:t>
            </w:r>
          </w:p>
          <w:p w:rsidR="009E6D31" w:rsidRPr="009E6D31" w:rsidRDefault="009E6D31" w:rsidP="009E6D31">
            <w:pPr>
              <w:keepNext/>
              <w:widowControl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ТЕРБУНСКОГО </w:t>
            </w:r>
          </w:p>
          <w:p w:rsidR="009E6D31" w:rsidRPr="009E6D31" w:rsidRDefault="009E6D31" w:rsidP="009E6D31">
            <w:pPr>
              <w:keepNext/>
              <w:widowControl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МУНИЦИПАЛЬНОГО РАЙОНА</w:t>
            </w:r>
          </w:p>
          <w:p w:rsidR="009E6D31" w:rsidRPr="009E6D31" w:rsidRDefault="009E6D31" w:rsidP="009E6D3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  Р  И  К  А  З</w:t>
            </w:r>
          </w:p>
          <w:p w:rsidR="009E6D31" w:rsidRPr="009E6D31" w:rsidRDefault="009E6D31" w:rsidP="009E6D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D31" w:rsidRPr="009E6D31" w:rsidRDefault="009E6D31" w:rsidP="009E6D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E6D31" w:rsidRPr="009E6D31" w:rsidRDefault="009E6D31" w:rsidP="009E6D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9E6D31" w:rsidRPr="009E6D31" w:rsidRDefault="009E6D31" w:rsidP="009E6D31">
            <w:pPr>
              <w:widowControl/>
              <w:ind w:firstLine="115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E6D31" w:rsidRPr="009E6D31" w:rsidRDefault="009E6D31" w:rsidP="009E6D31">
            <w:pPr>
              <w:widowControl/>
              <w:ind w:firstLine="115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E6D31" w:rsidRPr="009E6D31" w:rsidRDefault="009E6D31" w:rsidP="009E6D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E6D31" w:rsidRPr="009E6D31" w:rsidRDefault="009E6D31" w:rsidP="009E6D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E6D31" w:rsidRPr="009E6D31" w:rsidTr="006059DE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D31" w:rsidRPr="009E6D31" w:rsidRDefault="009E6D31" w:rsidP="009E6D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D31" w:rsidRPr="009E6D31" w:rsidRDefault="008A5C85" w:rsidP="008A5C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9E6D31" w:rsidRPr="009E6D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  <w:r w:rsidR="009E6D31" w:rsidRPr="009E6D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9E6D31" w:rsidRPr="009E6D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.2022 г.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6D31" w:rsidRPr="009E6D31" w:rsidRDefault="009E6D31" w:rsidP="009E6D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D31" w:rsidRPr="009E6D31" w:rsidRDefault="008A5C85" w:rsidP="009E6D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D31" w:rsidRPr="009E6D31" w:rsidRDefault="009E6D31" w:rsidP="009E6D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31" w:rsidRPr="009E6D31" w:rsidRDefault="009E6D31" w:rsidP="009E6D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E6D31" w:rsidRPr="009E6D31" w:rsidTr="006059DE">
        <w:trPr>
          <w:trHeight w:val="41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6D31" w:rsidRPr="009E6D31" w:rsidRDefault="009E6D31" w:rsidP="009E6D31">
            <w:pPr>
              <w:widowControl/>
              <w:ind w:firstLine="7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31" w:rsidRPr="009E6D31" w:rsidRDefault="009E6D31" w:rsidP="009E6D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E6D31" w:rsidRPr="009E6D31" w:rsidRDefault="009E6D31" w:rsidP="009E6D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D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с. Тербуны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31" w:rsidRPr="009E6D31" w:rsidRDefault="009E6D31" w:rsidP="009E6D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31" w:rsidRPr="009E6D31" w:rsidRDefault="009E6D31" w:rsidP="009E6D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41063" w:rsidRDefault="00490EEB" w:rsidP="009E6D3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9E6D31">
        <w:rPr>
          <w:sz w:val="24"/>
          <w:szCs w:val="24"/>
        </w:rPr>
        <w:t xml:space="preserve">О подготовке к проведению </w:t>
      </w:r>
      <w:r w:rsidR="00431107" w:rsidRPr="009E6D31">
        <w:rPr>
          <w:sz w:val="24"/>
          <w:szCs w:val="24"/>
        </w:rPr>
        <w:t>школьного и муниципального</w:t>
      </w:r>
      <w:r w:rsidR="00936665">
        <w:rPr>
          <w:sz w:val="24"/>
          <w:szCs w:val="24"/>
        </w:rPr>
        <w:t xml:space="preserve"> </w:t>
      </w:r>
    </w:p>
    <w:p w:rsidR="00641063" w:rsidRDefault="00431107" w:rsidP="009E6D3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9E6D31">
        <w:rPr>
          <w:sz w:val="24"/>
          <w:szCs w:val="24"/>
        </w:rPr>
        <w:t xml:space="preserve">этапов </w:t>
      </w:r>
      <w:r w:rsidR="00490EEB" w:rsidRPr="009E6D31">
        <w:rPr>
          <w:sz w:val="24"/>
          <w:szCs w:val="24"/>
        </w:rPr>
        <w:t xml:space="preserve">всероссийской олимпиады школьников в 2022-2023 </w:t>
      </w:r>
    </w:p>
    <w:p w:rsidR="00C51B0C" w:rsidRDefault="00490EEB" w:rsidP="009E6D3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9E6D31">
        <w:rPr>
          <w:sz w:val="24"/>
          <w:szCs w:val="24"/>
        </w:rPr>
        <w:t xml:space="preserve">учебном году на территории </w:t>
      </w:r>
      <w:r w:rsidR="006600C6" w:rsidRPr="009E6D31">
        <w:rPr>
          <w:sz w:val="24"/>
          <w:szCs w:val="24"/>
        </w:rPr>
        <w:t xml:space="preserve">Тербунского района </w:t>
      </w:r>
      <w:r w:rsidRPr="009E6D31">
        <w:rPr>
          <w:sz w:val="24"/>
          <w:szCs w:val="24"/>
        </w:rPr>
        <w:t>Липецкой области</w:t>
      </w:r>
    </w:p>
    <w:p w:rsidR="009E6D31" w:rsidRPr="009E6D31" w:rsidRDefault="009E6D31" w:rsidP="009E6D31">
      <w:pPr>
        <w:pStyle w:val="4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</w:p>
    <w:p w:rsidR="00C51B0C" w:rsidRPr="009E6D31" w:rsidRDefault="00490EEB" w:rsidP="00641063">
      <w:pPr>
        <w:pStyle w:val="1"/>
        <w:spacing w:before="0" w:after="0" w:line="240" w:lineRule="auto"/>
        <w:ind w:firstLine="851"/>
        <w:rPr>
          <w:sz w:val="24"/>
          <w:szCs w:val="24"/>
        </w:rPr>
      </w:pPr>
      <w:r w:rsidRPr="009E6D31">
        <w:rPr>
          <w:sz w:val="24"/>
          <w:szCs w:val="24"/>
        </w:rPr>
        <w:t>В соответствии с приказом Министерства просвещения Российской Федерации от 27 ноября 2020 года №678 «Об утверждении Порядка проведения всероссийской олимпиады школьников», приказом Министерства образования и науки Российской Федерации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</w:t>
      </w:r>
      <w:r w:rsidR="00B25230" w:rsidRPr="009E6D31">
        <w:rPr>
          <w:sz w:val="24"/>
          <w:szCs w:val="24"/>
        </w:rPr>
        <w:t xml:space="preserve"> приказом УОиН от 18.08.2022 г. №1162 «О подготовке к проведению всероссийской олимпиады школьников в 2022-2023 учебном году на территории Липецкой области», </w:t>
      </w:r>
    </w:p>
    <w:p w:rsidR="00C51B0C" w:rsidRPr="009E6D31" w:rsidRDefault="00490EEB" w:rsidP="00641063">
      <w:pPr>
        <w:pStyle w:val="40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9E6D31">
        <w:rPr>
          <w:sz w:val="24"/>
          <w:szCs w:val="24"/>
        </w:rPr>
        <w:t>ПРИКАЗЫВАЮ:</w:t>
      </w:r>
    </w:p>
    <w:p w:rsidR="00C51B0C" w:rsidRPr="009E6D31" w:rsidRDefault="00490EEB" w:rsidP="0064106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9E6D31">
        <w:rPr>
          <w:sz w:val="24"/>
          <w:szCs w:val="24"/>
        </w:rPr>
        <w:t xml:space="preserve"> </w:t>
      </w:r>
      <w:r w:rsidR="00DC60D9" w:rsidRPr="009E6D31">
        <w:rPr>
          <w:sz w:val="24"/>
          <w:szCs w:val="24"/>
        </w:rPr>
        <w:t>Организовать работу по подготовке к проведению</w:t>
      </w:r>
      <w:r w:rsidR="00B25230" w:rsidRPr="009E6D31">
        <w:rPr>
          <w:sz w:val="24"/>
          <w:szCs w:val="24"/>
        </w:rPr>
        <w:t xml:space="preserve"> </w:t>
      </w:r>
      <w:r w:rsidRPr="009E6D31">
        <w:rPr>
          <w:sz w:val="24"/>
          <w:szCs w:val="24"/>
        </w:rPr>
        <w:t xml:space="preserve"> </w:t>
      </w:r>
      <w:r w:rsidR="00B25230" w:rsidRPr="009E6D31">
        <w:rPr>
          <w:sz w:val="24"/>
          <w:szCs w:val="24"/>
        </w:rPr>
        <w:t>школьн</w:t>
      </w:r>
      <w:r w:rsidR="00DC60D9" w:rsidRPr="009E6D31">
        <w:rPr>
          <w:sz w:val="24"/>
          <w:szCs w:val="24"/>
        </w:rPr>
        <w:t>ого</w:t>
      </w:r>
      <w:r w:rsidR="00B25230" w:rsidRPr="009E6D31">
        <w:rPr>
          <w:sz w:val="24"/>
          <w:szCs w:val="24"/>
        </w:rPr>
        <w:t xml:space="preserve"> и муниципальн</w:t>
      </w:r>
      <w:r w:rsidR="00DC60D9" w:rsidRPr="009E6D31">
        <w:rPr>
          <w:sz w:val="24"/>
          <w:szCs w:val="24"/>
        </w:rPr>
        <w:t>ого</w:t>
      </w:r>
      <w:r w:rsidR="00B25230" w:rsidRPr="009E6D31">
        <w:rPr>
          <w:sz w:val="24"/>
          <w:szCs w:val="24"/>
        </w:rPr>
        <w:t xml:space="preserve"> этап</w:t>
      </w:r>
      <w:r w:rsidR="00DC60D9" w:rsidRPr="009E6D31">
        <w:rPr>
          <w:sz w:val="24"/>
          <w:szCs w:val="24"/>
        </w:rPr>
        <w:t>ов</w:t>
      </w:r>
      <w:r w:rsidR="00B25230" w:rsidRPr="009E6D31">
        <w:rPr>
          <w:sz w:val="24"/>
          <w:szCs w:val="24"/>
        </w:rPr>
        <w:t xml:space="preserve">  </w:t>
      </w:r>
      <w:r w:rsidRPr="009E6D31">
        <w:rPr>
          <w:sz w:val="24"/>
          <w:szCs w:val="24"/>
        </w:rPr>
        <w:t xml:space="preserve">всероссийской олимпиады школьников в 2022-2023 учебном году на территории </w:t>
      </w:r>
      <w:r w:rsidR="00B25230" w:rsidRPr="009E6D31">
        <w:rPr>
          <w:sz w:val="24"/>
          <w:szCs w:val="24"/>
        </w:rPr>
        <w:t>района</w:t>
      </w:r>
      <w:r w:rsidRPr="009E6D31">
        <w:rPr>
          <w:sz w:val="24"/>
          <w:szCs w:val="24"/>
        </w:rPr>
        <w:t>.</w:t>
      </w:r>
    </w:p>
    <w:p w:rsidR="001601D1" w:rsidRPr="009E6D31" w:rsidRDefault="001601D1" w:rsidP="0064106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9E6D31">
        <w:rPr>
          <w:sz w:val="24"/>
          <w:szCs w:val="24"/>
        </w:rPr>
        <w:t>Утвердить Положение о размерах и порядке выплаты компенсации за работу по составлению материалов школьного этапа, проведению муниципального этапа, в жюри по проверке школьного и муниципального этапов всероссийской олимпиады школьников в Тербунском районе Липецкой области по общеобразовательным предметам педагогическим и руководящим работникам образовательных организаций Тербунского района Липецкой области, а также специалистам в области знаний, соответствующих предмету всероссийской олимпиады школьников (Приложение).</w:t>
      </w:r>
    </w:p>
    <w:p w:rsidR="009E6D31" w:rsidRPr="009E6D31" w:rsidRDefault="00BA2471" w:rsidP="00641063">
      <w:pPr>
        <w:pStyle w:val="1"/>
        <w:numPr>
          <w:ilvl w:val="0"/>
          <w:numId w:val="1"/>
        </w:numPr>
        <w:spacing w:before="0" w:after="0" w:line="240" w:lineRule="auto"/>
        <w:ind w:firstLine="851"/>
        <w:rPr>
          <w:sz w:val="24"/>
          <w:szCs w:val="24"/>
        </w:rPr>
      </w:pPr>
      <w:r w:rsidRPr="009E6D31">
        <w:rPr>
          <w:sz w:val="24"/>
          <w:szCs w:val="24"/>
        </w:rPr>
        <w:t xml:space="preserve">  Обеспечить участие граждан в качестве общественных наблюдателей при проведении всероссийской олимпиады школьников в 2022-2023 учебном году.</w:t>
      </w:r>
    </w:p>
    <w:p w:rsidR="00C51B0C" w:rsidRDefault="001601D1" w:rsidP="00641063">
      <w:pPr>
        <w:pStyle w:val="1"/>
        <w:numPr>
          <w:ilvl w:val="0"/>
          <w:numId w:val="1"/>
        </w:numPr>
        <w:spacing w:before="0" w:after="0" w:line="240" w:lineRule="auto"/>
        <w:ind w:firstLine="851"/>
        <w:rPr>
          <w:sz w:val="24"/>
          <w:szCs w:val="24"/>
        </w:rPr>
      </w:pPr>
      <w:r w:rsidRPr="009E6D31">
        <w:rPr>
          <w:sz w:val="24"/>
          <w:szCs w:val="24"/>
        </w:rPr>
        <w:t xml:space="preserve">Руководителям образовательных организаций обеспечить участие </w:t>
      </w:r>
      <w:r w:rsidR="009E6D31" w:rsidRPr="009E6D31">
        <w:rPr>
          <w:sz w:val="24"/>
          <w:szCs w:val="24"/>
        </w:rPr>
        <w:t xml:space="preserve">педагогов и </w:t>
      </w:r>
      <w:r w:rsidRPr="009E6D31">
        <w:rPr>
          <w:sz w:val="24"/>
          <w:szCs w:val="24"/>
        </w:rPr>
        <w:t xml:space="preserve"> обучающихся</w:t>
      </w:r>
      <w:r w:rsidR="0003441C" w:rsidRPr="009E6D31">
        <w:rPr>
          <w:sz w:val="24"/>
          <w:szCs w:val="24"/>
        </w:rPr>
        <w:t xml:space="preserve"> в школьном и муниципальном этапов  всероссийской олимпиады школьников в 2022-2023 учебном году</w:t>
      </w:r>
      <w:r w:rsidR="009E6D31" w:rsidRPr="009E6D31">
        <w:rPr>
          <w:sz w:val="24"/>
          <w:szCs w:val="24"/>
        </w:rPr>
        <w:t>.</w:t>
      </w:r>
    </w:p>
    <w:p w:rsidR="00641063" w:rsidRPr="00641063" w:rsidRDefault="00641063" w:rsidP="00641063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641063">
        <w:rPr>
          <w:rFonts w:ascii="Times New Roman" w:eastAsia="Times New Roman" w:hAnsi="Times New Roman" w:cs="Times New Roman"/>
        </w:rPr>
        <w:t xml:space="preserve">Считать утратившим силу приказ отдела образования от </w:t>
      </w:r>
      <w:r>
        <w:rPr>
          <w:rFonts w:ascii="Times New Roman" w:eastAsia="Times New Roman" w:hAnsi="Times New Roman" w:cs="Times New Roman"/>
        </w:rPr>
        <w:t>07</w:t>
      </w:r>
      <w:r w:rsidRPr="0064106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 w:rsidRPr="00641063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1</w:t>
      </w:r>
      <w:r w:rsidRPr="00641063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405</w:t>
      </w:r>
      <w:r w:rsidRPr="00641063">
        <w:rPr>
          <w:rFonts w:ascii="Times New Roman" w:eastAsia="Times New Roman" w:hAnsi="Times New Roman" w:cs="Times New Roman"/>
        </w:rPr>
        <w:t xml:space="preserve"> «О размерах и порядке выплаты компенсации за работу по составлению материалов школьного этапа, проведению муниципального этапа, в жюри по проверке школьного и муниципального этапов всероссийской олимпиады школьников в Тербунском районе Липецкой области по общеобразовательным предметам педагогическим и руководящим работникам образовательных организаций Тербунского района Липецкой области, а также специалистам в области знаний, соответствующих предмету всероссийской олимпиады  школьников»</w:t>
      </w:r>
      <w:r w:rsidR="004D1069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9E6D31" w:rsidRPr="009E6D31" w:rsidRDefault="009E6D31" w:rsidP="00641063">
      <w:pPr>
        <w:widowControl/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</w:rPr>
      </w:pPr>
      <w:r w:rsidRPr="009E6D31">
        <w:rPr>
          <w:rFonts w:ascii="Times New Roman" w:eastAsia="Times New Roman" w:hAnsi="Times New Roman" w:cs="Times New Roman"/>
        </w:rPr>
        <w:lastRenderedPageBreak/>
        <w:t xml:space="preserve">Ответственность за </w:t>
      </w:r>
      <w:r>
        <w:rPr>
          <w:rFonts w:ascii="Times New Roman" w:eastAsia="Times New Roman" w:hAnsi="Times New Roman" w:cs="Times New Roman"/>
        </w:rPr>
        <w:t>исполнение приказа</w:t>
      </w:r>
      <w:r w:rsidRPr="009E6D31">
        <w:rPr>
          <w:rFonts w:ascii="Times New Roman" w:eastAsia="Times New Roman" w:hAnsi="Times New Roman" w:cs="Times New Roman"/>
        </w:rPr>
        <w:t xml:space="preserve"> возложить на  специалиста-эксперта отде</w:t>
      </w:r>
      <w:r>
        <w:rPr>
          <w:rFonts w:ascii="Times New Roman" w:eastAsia="Times New Roman" w:hAnsi="Times New Roman" w:cs="Times New Roman"/>
        </w:rPr>
        <w:t xml:space="preserve">ла образования   Волкову С. В., </w:t>
      </w:r>
      <w:r w:rsidRPr="009E6D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старшего инспектора</w:t>
      </w:r>
      <w:r w:rsidRPr="009E6D31">
        <w:rPr>
          <w:rFonts w:ascii="Times New Roman" w:eastAsia="Times New Roman" w:hAnsi="Times New Roman" w:cs="Times New Roman"/>
        </w:rPr>
        <w:t xml:space="preserve">   Зуеву Т. В. и </w:t>
      </w:r>
      <w:r w:rsidR="00936665">
        <w:rPr>
          <w:rFonts w:ascii="Times New Roman" w:eastAsia="Times New Roman" w:hAnsi="Times New Roman" w:cs="Times New Roman"/>
        </w:rPr>
        <w:t xml:space="preserve"> р</w:t>
      </w:r>
      <w:r w:rsidR="00936665" w:rsidRPr="00936665">
        <w:rPr>
          <w:rFonts w:ascii="Times New Roman" w:eastAsia="Times New Roman" w:hAnsi="Times New Roman" w:cs="Times New Roman"/>
        </w:rPr>
        <w:t>уководител</w:t>
      </w:r>
      <w:r w:rsidR="00936665">
        <w:rPr>
          <w:rFonts w:ascii="Times New Roman" w:eastAsia="Times New Roman" w:hAnsi="Times New Roman" w:cs="Times New Roman"/>
        </w:rPr>
        <w:t>ей</w:t>
      </w:r>
      <w:r w:rsidR="00936665" w:rsidRPr="00936665">
        <w:rPr>
          <w:rFonts w:ascii="Times New Roman" w:eastAsia="Times New Roman" w:hAnsi="Times New Roman" w:cs="Times New Roman"/>
        </w:rPr>
        <w:t xml:space="preserve"> образовательных организаций</w:t>
      </w:r>
      <w:r w:rsidRPr="009E6D31">
        <w:rPr>
          <w:rFonts w:ascii="Times New Roman" w:eastAsia="Times New Roman" w:hAnsi="Times New Roman" w:cs="Times New Roman"/>
        </w:rPr>
        <w:t>.</w:t>
      </w:r>
    </w:p>
    <w:p w:rsidR="009E6D31" w:rsidRPr="009E6D31" w:rsidRDefault="009E6D31" w:rsidP="00641063">
      <w:pPr>
        <w:pStyle w:val="1"/>
        <w:numPr>
          <w:ilvl w:val="0"/>
          <w:numId w:val="1"/>
        </w:numPr>
        <w:spacing w:before="0" w:after="0" w:line="240" w:lineRule="auto"/>
        <w:ind w:firstLine="851"/>
        <w:rPr>
          <w:sz w:val="24"/>
          <w:szCs w:val="24"/>
        </w:rPr>
      </w:pPr>
      <w:r w:rsidRPr="009E6D31">
        <w:rPr>
          <w:sz w:val="24"/>
          <w:szCs w:val="24"/>
        </w:rPr>
        <w:t>Контроль за исполнением настоящего приказа оставляю за собой.</w:t>
      </w:r>
      <w:r w:rsidRPr="009E6D31">
        <w:rPr>
          <w:sz w:val="24"/>
          <w:szCs w:val="24"/>
        </w:rPr>
        <w:tab/>
      </w:r>
    </w:p>
    <w:p w:rsidR="009E6D31" w:rsidRPr="009E6D31" w:rsidRDefault="009E6D31" w:rsidP="009E6D31">
      <w:pPr>
        <w:pStyle w:val="1"/>
        <w:spacing w:before="0" w:after="0" w:line="240" w:lineRule="auto"/>
        <w:rPr>
          <w:sz w:val="24"/>
          <w:szCs w:val="24"/>
        </w:rPr>
      </w:pPr>
    </w:p>
    <w:p w:rsidR="009E6D31" w:rsidRDefault="009E6D31" w:rsidP="0084452A">
      <w:pPr>
        <w:pStyle w:val="1"/>
        <w:spacing w:before="0" w:after="0" w:line="240" w:lineRule="auto"/>
        <w:rPr>
          <w:sz w:val="24"/>
          <w:szCs w:val="24"/>
        </w:rPr>
      </w:pPr>
    </w:p>
    <w:p w:rsidR="0084452A" w:rsidRDefault="0084452A" w:rsidP="0084452A">
      <w:pPr>
        <w:pStyle w:val="1"/>
        <w:spacing w:before="0" w:after="0" w:line="240" w:lineRule="auto"/>
        <w:rPr>
          <w:sz w:val="24"/>
          <w:szCs w:val="24"/>
        </w:rPr>
      </w:pPr>
    </w:p>
    <w:p w:rsidR="0084452A" w:rsidRDefault="0084452A" w:rsidP="0084452A">
      <w:pPr>
        <w:pStyle w:val="1"/>
        <w:spacing w:before="0" w:after="0" w:line="240" w:lineRule="auto"/>
        <w:rPr>
          <w:sz w:val="24"/>
          <w:szCs w:val="24"/>
        </w:rPr>
      </w:pPr>
    </w:p>
    <w:p w:rsidR="0084452A" w:rsidRDefault="0084452A" w:rsidP="0084452A">
      <w:pPr>
        <w:pStyle w:val="1"/>
        <w:spacing w:before="0" w:after="0" w:line="240" w:lineRule="auto"/>
        <w:rPr>
          <w:sz w:val="24"/>
          <w:szCs w:val="24"/>
        </w:rPr>
      </w:pPr>
    </w:p>
    <w:p w:rsidR="0084452A" w:rsidRDefault="0084452A" w:rsidP="0084452A">
      <w:pPr>
        <w:pStyle w:val="1"/>
        <w:spacing w:before="0" w:after="0" w:line="240" w:lineRule="auto"/>
        <w:rPr>
          <w:sz w:val="24"/>
          <w:szCs w:val="24"/>
        </w:rPr>
      </w:pPr>
    </w:p>
    <w:p w:rsidR="0084452A" w:rsidRDefault="0084452A" w:rsidP="0084452A">
      <w:pPr>
        <w:pStyle w:val="1"/>
        <w:spacing w:before="0" w:after="0" w:line="240" w:lineRule="auto"/>
        <w:rPr>
          <w:sz w:val="24"/>
          <w:szCs w:val="24"/>
        </w:rPr>
      </w:pPr>
    </w:p>
    <w:p w:rsidR="0084452A" w:rsidRPr="009E6D31" w:rsidRDefault="0084452A" w:rsidP="0084452A">
      <w:pPr>
        <w:pStyle w:val="1"/>
        <w:spacing w:before="0" w:after="0" w:line="240" w:lineRule="auto"/>
        <w:rPr>
          <w:sz w:val="24"/>
          <w:szCs w:val="24"/>
        </w:rPr>
        <w:sectPr w:rsidR="0084452A" w:rsidRPr="009E6D31" w:rsidSect="00641063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BD2868" w:rsidRDefault="00BD2868" w:rsidP="00936665">
      <w:pPr>
        <w:ind w:right="-7370" w:firstLine="720"/>
        <w:jc w:val="both"/>
      </w:pPr>
    </w:p>
    <w:p w:rsidR="00936665" w:rsidRPr="00936665" w:rsidRDefault="00936665" w:rsidP="00936665">
      <w:pPr>
        <w:ind w:right="-737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6665">
        <w:rPr>
          <w:rFonts w:ascii="Times New Roman" w:eastAsia="Times New Roman" w:hAnsi="Times New Roman" w:cs="Times New Roman"/>
          <w:color w:val="auto"/>
          <w:lang w:bidi="ar-SA"/>
        </w:rPr>
        <w:t>Начальник отдела образования                                                    П. Ф. Мартынюк</w:t>
      </w:r>
    </w:p>
    <w:p w:rsidR="00936665" w:rsidRPr="00936665" w:rsidRDefault="00936665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52A" w:rsidRDefault="0084452A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6665" w:rsidRPr="00936665" w:rsidRDefault="00936665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  <w:r w:rsidRPr="00936665">
        <w:rPr>
          <w:rFonts w:ascii="Times New Roman" w:eastAsia="Times New Roman" w:hAnsi="Times New Roman" w:cs="Times New Roman"/>
          <w:color w:val="auto"/>
          <w:lang w:bidi="ar-SA"/>
        </w:rPr>
        <w:t xml:space="preserve">Волкова                                                                                                                                                    </w:t>
      </w:r>
    </w:p>
    <w:p w:rsidR="00936665" w:rsidRPr="00936665" w:rsidRDefault="00936665" w:rsidP="00936665">
      <w:pPr>
        <w:widowControl/>
        <w:ind w:right="-7370"/>
        <w:rPr>
          <w:rFonts w:ascii="Times New Roman" w:eastAsia="Times New Roman" w:hAnsi="Times New Roman" w:cs="Times New Roman"/>
          <w:color w:val="auto"/>
          <w:lang w:bidi="ar-SA"/>
        </w:rPr>
      </w:pPr>
      <w:r w:rsidRPr="00936665">
        <w:rPr>
          <w:rFonts w:ascii="Times New Roman" w:eastAsia="Times New Roman" w:hAnsi="Times New Roman" w:cs="Times New Roman"/>
          <w:color w:val="auto"/>
          <w:lang w:bidi="ar-SA"/>
        </w:rPr>
        <w:t>2-26-93</w:t>
      </w:r>
    </w:p>
    <w:p w:rsidR="00C51B0C" w:rsidRDefault="00C51B0C" w:rsidP="00936665">
      <w:pPr>
        <w:pStyle w:val="1"/>
        <w:shd w:val="clear" w:color="auto" w:fill="auto"/>
        <w:spacing w:before="0" w:after="0" w:line="240" w:lineRule="auto"/>
        <w:ind w:right="-7370"/>
        <w:jc w:val="left"/>
      </w:pPr>
    </w:p>
    <w:sectPr w:rsidR="00C51B0C" w:rsidSect="00BD2868">
      <w:type w:val="continuous"/>
      <w:pgSz w:w="11909" w:h="16838"/>
      <w:pgMar w:top="6926" w:right="7865" w:bottom="720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2C" w:rsidRDefault="0053582C">
      <w:r>
        <w:separator/>
      </w:r>
    </w:p>
  </w:endnote>
  <w:endnote w:type="continuationSeparator" w:id="0">
    <w:p w:rsidR="0053582C" w:rsidRDefault="0053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2C" w:rsidRDefault="0053582C"/>
  </w:footnote>
  <w:footnote w:type="continuationSeparator" w:id="0">
    <w:p w:rsidR="0053582C" w:rsidRDefault="005358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C5C"/>
    <w:multiLevelType w:val="hybridMultilevel"/>
    <w:tmpl w:val="EB885354"/>
    <w:lvl w:ilvl="0" w:tplc="47CEF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22B332">
      <w:numFmt w:val="none"/>
      <w:lvlText w:val=""/>
      <w:lvlJc w:val="left"/>
      <w:pPr>
        <w:tabs>
          <w:tab w:val="num" w:pos="1080"/>
        </w:tabs>
      </w:pPr>
    </w:lvl>
    <w:lvl w:ilvl="2" w:tplc="09823530">
      <w:numFmt w:val="none"/>
      <w:lvlText w:val=""/>
      <w:lvlJc w:val="left"/>
      <w:pPr>
        <w:tabs>
          <w:tab w:val="num" w:pos="1080"/>
        </w:tabs>
      </w:pPr>
    </w:lvl>
    <w:lvl w:ilvl="3" w:tplc="BA3C079A">
      <w:numFmt w:val="none"/>
      <w:lvlText w:val=""/>
      <w:lvlJc w:val="left"/>
      <w:pPr>
        <w:tabs>
          <w:tab w:val="num" w:pos="1080"/>
        </w:tabs>
      </w:pPr>
    </w:lvl>
    <w:lvl w:ilvl="4" w:tplc="F23A2478">
      <w:numFmt w:val="none"/>
      <w:lvlText w:val=""/>
      <w:lvlJc w:val="left"/>
      <w:pPr>
        <w:tabs>
          <w:tab w:val="num" w:pos="1080"/>
        </w:tabs>
      </w:pPr>
    </w:lvl>
    <w:lvl w:ilvl="5" w:tplc="6DB4FA6E">
      <w:numFmt w:val="none"/>
      <w:lvlText w:val=""/>
      <w:lvlJc w:val="left"/>
      <w:pPr>
        <w:tabs>
          <w:tab w:val="num" w:pos="1080"/>
        </w:tabs>
      </w:pPr>
    </w:lvl>
    <w:lvl w:ilvl="6" w:tplc="03FA012A">
      <w:numFmt w:val="none"/>
      <w:lvlText w:val=""/>
      <w:lvlJc w:val="left"/>
      <w:pPr>
        <w:tabs>
          <w:tab w:val="num" w:pos="1080"/>
        </w:tabs>
      </w:pPr>
    </w:lvl>
    <w:lvl w:ilvl="7" w:tplc="F29E3384">
      <w:numFmt w:val="none"/>
      <w:lvlText w:val=""/>
      <w:lvlJc w:val="left"/>
      <w:pPr>
        <w:tabs>
          <w:tab w:val="num" w:pos="1080"/>
        </w:tabs>
      </w:pPr>
    </w:lvl>
    <w:lvl w:ilvl="8" w:tplc="C0A65328">
      <w:numFmt w:val="none"/>
      <w:lvlText w:val=""/>
      <w:lvlJc w:val="left"/>
      <w:pPr>
        <w:tabs>
          <w:tab w:val="num" w:pos="1080"/>
        </w:tabs>
      </w:pPr>
    </w:lvl>
  </w:abstractNum>
  <w:abstractNum w:abstractNumId="1" w15:restartNumberingAfterBreak="0">
    <w:nsid w:val="320952EE"/>
    <w:multiLevelType w:val="multilevel"/>
    <w:tmpl w:val="811CA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1B0C"/>
    <w:rsid w:val="0003441C"/>
    <w:rsid w:val="001601D1"/>
    <w:rsid w:val="00431107"/>
    <w:rsid w:val="00490EEB"/>
    <w:rsid w:val="004A4A29"/>
    <w:rsid w:val="004D1069"/>
    <w:rsid w:val="0053582C"/>
    <w:rsid w:val="00641063"/>
    <w:rsid w:val="006600C6"/>
    <w:rsid w:val="0084452A"/>
    <w:rsid w:val="008A5C85"/>
    <w:rsid w:val="00936665"/>
    <w:rsid w:val="009B5DA0"/>
    <w:rsid w:val="009E6D31"/>
    <w:rsid w:val="00B25230"/>
    <w:rsid w:val="00BA2471"/>
    <w:rsid w:val="00BD2868"/>
    <w:rsid w:val="00C51B0C"/>
    <w:rsid w:val="00D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A71"/>
  <w15:docId w15:val="{B2DF06D5-EB19-44DD-8C07-8F0D436C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B5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D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D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Волкова Светлана Васильевна</cp:lastModifiedBy>
  <cp:revision>9</cp:revision>
  <cp:lastPrinted>2022-08-26T05:29:00Z</cp:lastPrinted>
  <dcterms:created xsi:type="dcterms:W3CDTF">2022-08-25T10:42:00Z</dcterms:created>
  <dcterms:modified xsi:type="dcterms:W3CDTF">2022-08-26T05:29:00Z</dcterms:modified>
</cp:coreProperties>
</file>