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43" w:rsidRPr="00BD5165" w:rsidRDefault="009E0943" w:rsidP="003F3A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D5165">
        <w:rPr>
          <w:rFonts w:ascii="Times New Roman" w:hAnsi="Times New Roman"/>
          <w:sz w:val="28"/>
          <w:szCs w:val="28"/>
        </w:rPr>
        <w:t>Приложение № 3</w:t>
      </w:r>
    </w:p>
    <w:p w:rsidR="009E0943" w:rsidRDefault="009E0943" w:rsidP="003F3A8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ООП ООО (Ф</w:t>
      </w:r>
      <w:r w:rsidRPr="00BD5165">
        <w:rPr>
          <w:rFonts w:ascii="Times New Roman" w:hAnsi="Times New Roman"/>
          <w:sz w:val="28"/>
          <w:szCs w:val="28"/>
        </w:rPr>
        <w:t>ГОС)</w:t>
      </w:r>
    </w:p>
    <w:p w:rsidR="009E0943" w:rsidRDefault="009E0943" w:rsidP="003F3A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0943" w:rsidRDefault="009E0943" w:rsidP="003F3A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0943" w:rsidRDefault="009E0943" w:rsidP="003F3A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0943" w:rsidRDefault="009E0943" w:rsidP="003F3A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0943" w:rsidRDefault="009E0943" w:rsidP="003F3A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0943" w:rsidRDefault="009E0943" w:rsidP="003F3A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0943" w:rsidRDefault="009E0943" w:rsidP="003F3A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0943" w:rsidRDefault="009E0943" w:rsidP="003F3A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0943" w:rsidRDefault="009E0943" w:rsidP="003F3A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0943" w:rsidRDefault="009E0943" w:rsidP="003F3A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0943" w:rsidRDefault="009E0943" w:rsidP="003F3A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0943" w:rsidRDefault="009E0943" w:rsidP="003F3A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0943" w:rsidRPr="005F5C84" w:rsidRDefault="009E0943" w:rsidP="003F3A80">
      <w:pPr>
        <w:spacing w:after="0"/>
        <w:jc w:val="center"/>
        <w:rPr>
          <w:rFonts w:ascii="Times New Roman" w:hAnsi="Times New Roman"/>
          <w:b/>
          <w:sz w:val="52"/>
          <w:szCs w:val="32"/>
        </w:rPr>
      </w:pPr>
      <w:r w:rsidRPr="005F5C84">
        <w:rPr>
          <w:rFonts w:ascii="Times New Roman" w:hAnsi="Times New Roman"/>
          <w:b/>
          <w:sz w:val="52"/>
          <w:szCs w:val="32"/>
        </w:rPr>
        <w:t>Рабочая программа</w:t>
      </w:r>
    </w:p>
    <w:p w:rsidR="009E0943" w:rsidRPr="005F5C84" w:rsidRDefault="009E0943" w:rsidP="003F3A80">
      <w:pPr>
        <w:spacing w:after="0"/>
        <w:jc w:val="center"/>
        <w:rPr>
          <w:rFonts w:ascii="Times New Roman" w:hAnsi="Times New Roman"/>
          <w:b/>
          <w:sz w:val="52"/>
          <w:szCs w:val="32"/>
        </w:rPr>
      </w:pPr>
      <w:r>
        <w:rPr>
          <w:rFonts w:ascii="Times New Roman" w:hAnsi="Times New Roman"/>
          <w:b/>
          <w:sz w:val="52"/>
          <w:szCs w:val="32"/>
        </w:rPr>
        <w:t>п</w:t>
      </w:r>
      <w:r w:rsidRPr="005F5C84">
        <w:rPr>
          <w:rFonts w:ascii="Times New Roman" w:hAnsi="Times New Roman"/>
          <w:b/>
          <w:sz w:val="52"/>
          <w:szCs w:val="32"/>
        </w:rPr>
        <w:t xml:space="preserve">о </w:t>
      </w:r>
      <w:r>
        <w:rPr>
          <w:rFonts w:ascii="Times New Roman" w:hAnsi="Times New Roman"/>
          <w:b/>
          <w:sz w:val="52"/>
          <w:szCs w:val="32"/>
        </w:rPr>
        <w:t>родному (русскому) языку</w:t>
      </w:r>
    </w:p>
    <w:p w:rsidR="009E0943" w:rsidRPr="005F5C84" w:rsidRDefault="009E0943" w:rsidP="003F3A80">
      <w:pPr>
        <w:spacing w:after="0"/>
        <w:jc w:val="center"/>
        <w:rPr>
          <w:rFonts w:ascii="Times New Roman" w:hAnsi="Times New Roman"/>
          <w:b/>
          <w:sz w:val="52"/>
          <w:szCs w:val="32"/>
        </w:rPr>
      </w:pPr>
      <w:r>
        <w:rPr>
          <w:rFonts w:ascii="Times New Roman" w:hAnsi="Times New Roman"/>
          <w:b/>
          <w:sz w:val="52"/>
          <w:szCs w:val="32"/>
        </w:rPr>
        <w:t>для 5 класса</w:t>
      </w:r>
    </w:p>
    <w:p w:rsidR="009E0943" w:rsidRDefault="009E0943" w:rsidP="003F3A80">
      <w:pPr>
        <w:tabs>
          <w:tab w:val="left" w:pos="3825"/>
        </w:tabs>
        <w:jc w:val="center"/>
        <w:rPr>
          <w:rFonts w:ascii="Times New Roman" w:hAnsi="Times New Roman"/>
          <w:sz w:val="32"/>
          <w:szCs w:val="32"/>
        </w:rPr>
      </w:pPr>
    </w:p>
    <w:p w:rsidR="009E0943" w:rsidRDefault="009E0943" w:rsidP="003F3A80">
      <w:pPr>
        <w:tabs>
          <w:tab w:val="left" w:pos="38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2018-2019 учебный год</w:t>
      </w:r>
    </w:p>
    <w:p w:rsidR="009E0943" w:rsidRPr="009975CB" w:rsidRDefault="009E0943" w:rsidP="003F3A80">
      <w:pPr>
        <w:rPr>
          <w:rFonts w:ascii="Times New Roman" w:hAnsi="Times New Roman"/>
          <w:sz w:val="32"/>
          <w:szCs w:val="32"/>
        </w:rPr>
      </w:pPr>
    </w:p>
    <w:p w:rsidR="009E0943" w:rsidRPr="009975CB" w:rsidRDefault="009E0943" w:rsidP="003F3A80">
      <w:pPr>
        <w:rPr>
          <w:rFonts w:ascii="Times New Roman" w:hAnsi="Times New Roman"/>
          <w:sz w:val="32"/>
          <w:szCs w:val="32"/>
        </w:rPr>
      </w:pPr>
    </w:p>
    <w:p w:rsidR="009E0943" w:rsidRDefault="009E0943" w:rsidP="003F3A80">
      <w:pPr>
        <w:rPr>
          <w:rFonts w:ascii="Times New Roman" w:hAnsi="Times New Roman"/>
          <w:sz w:val="32"/>
          <w:szCs w:val="32"/>
        </w:rPr>
      </w:pPr>
    </w:p>
    <w:p w:rsidR="009E0943" w:rsidRPr="009975CB" w:rsidRDefault="009E0943" w:rsidP="003F3A80">
      <w:pPr>
        <w:rPr>
          <w:rFonts w:ascii="Times New Roman" w:hAnsi="Times New Roman"/>
          <w:sz w:val="32"/>
          <w:szCs w:val="32"/>
        </w:rPr>
      </w:pPr>
    </w:p>
    <w:p w:rsidR="009E0943" w:rsidRPr="009975CB" w:rsidRDefault="009E0943" w:rsidP="003F3A80">
      <w:pPr>
        <w:rPr>
          <w:rFonts w:ascii="Times New Roman" w:hAnsi="Times New Roman"/>
          <w:sz w:val="32"/>
          <w:szCs w:val="32"/>
        </w:rPr>
      </w:pPr>
    </w:p>
    <w:p w:rsidR="009E0943" w:rsidRPr="009975CB" w:rsidRDefault="009E0943" w:rsidP="003F3A80">
      <w:pPr>
        <w:rPr>
          <w:rFonts w:ascii="Times New Roman" w:hAnsi="Times New Roman"/>
          <w:sz w:val="32"/>
          <w:szCs w:val="32"/>
        </w:rPr>
      </w:pPr>
    </w:p>
    <w:p w:rsidR="009E0943" w:rsidRDefault="009E0943" w:rsidP="003F3A80">
      <w:pPr>
        <w:rPr>
          <w:rFonts w:ascii="Times New Roman" w:hAnsi="Times New Roman"/>
          <w:sz w:val="32"/>
          <w:szCs w:val="32"/>
        </w:rPr>
      </w:pPr>
    </w:p>
    <w:p w:rsidR="009E0943" w:rsidRDefault="009E0943" w:rsidP="003F3A80">
      <w:pPr>
        <w:spacing w:after="0"/>
        <w:ind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Учитель</w:t>
      </w:r>
    </w:p>
    <w:p w:rsidR="009E0943" w:rsidRDefault="009E0943" w:rsidP="003F3A80">
      <w:pPr>
        <w:spacing w:after="0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Хижникова О.В.</w:t>
      </w:r>
    </w:p>
    <w:p w:rsidR="009E0943" w:rsidRDefault="009E0943" w:rsidP="003F3A80">
      <w:pPr>
        <w:spacing w:after="0"/>
        <w:ind w:firstLine="708"/>
        <w:jc w:val="right"/>
        <w:rPr>
          <w:rFonts w:ascii="Times New Roman" w:hAnsi="Times New Roman"/>
          <w:sz w:val="32"/>
          <w:szCs w:val="32"/>
        </w:rPr>
      </w:pPr>
    </w:p>
    <w:p w:rsidR="009E0943" w:rsidRDefault="009E0943" w:rsidP="003F3A80">
      <w:pPr>
        <w:spacing w:after="0"/>
        <w:ind w:firstLine="708"/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32"/>
            <w:szCs w:val="32"/>
          </w:rPr>
          <w:t>2018 г</w:t>
        </w:r>
      </w:smartTag>
      <w:r>
        <w:rPr>
          <w:rFonts w:ascii="Times New Roman" w:hAnsi="Times New Roman"/>
          <w:sz w:val="32"/>
          <w:szCs w:val="32"/>
        </w:rPr>
        <w:t>.</w:t>
      </w:r>
    </w:p>
    <w:p w:rsidR="009E0943" w:rsidRDefault="009E0943" w:rsidP="00264D9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E0943" w:rsidRPr="00A17045" w:rsidRDefault="009E0943" w:rsidP="00264D9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17045">
        <w:rPr>
          <w:b/>
          <w:bCs/>
          <w:color w:val="auto"/>
          <w:sz w:val="28"/>
          <w:szCs w:val="28"/>
        </w:rPr>
        <w:t>Планируемые результаты освоения уче</w:t>
      </w:r>
      <w:bookmarkStart w:id="0" w:name="_GoBack"/>
      <w:bookmarkEnd w:id="0"/>
      <w:r w:rsidRPr="00A17045">
        <w:rPr>
          <w:b/>
          <w:bCs/>
          <w:color w:val="auto"/>
          <w:sz w:val="28"/>
          <w:szCs w:val="28"/>
        </w:rPr>
        <w:t>бного предмета</w:t>
      </w:r>
    </w:p>
    <w:p w:rsidR="009E0943" w:rsidRPr="00A17045" w:rsidRDefault="009E0943" w:rsidP="00264D96">
      <w:pPr>
        <w:pStyle w:val="Default"/>
        <w:jc w:val="both"/>
        <w:rPr>
          <w:sz w:val="28"/>
          <w:szCs w:val="28"/>
        </w:rPr>
      </w:pPr>
    </w:p>
    <w:p w:rsidR="009E0943" w:rsidRPr="00A17045" w:rsidRDefault="009E0943" w:rsidP="00264D96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 xml:space="preserve">Изучение предмета «Русский родной язык» в 5-м классе должно обеспечивать достижение </w:t>
      </w:r>
      <w:r w:rsidRPr="00A17045">
        <w:rPr>
          <w:b/>
          <w:bCs/>
          <w:color w:val="auto"/>
          <w:sz w:val="28"/>
          <w:szCs w:val="28"/>
        </w:rPr>
        <w:t xml:space="preserve">предметных результатов </w:t>
      </w:r>
      <w:r w:rsidRPr="00A17045">
        <w:rPr>
          <w:color w:val="auto"/>
          <w:sz w:val="28"/>
          <w:szCs w:val="28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5-м классе.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sz w:val="32"/>
          <w:szCs w:val="28"/>
        </w:rPr>
        <w:t xml:space="preserve"> </w:t>
      </w:r>
      <w:r w:rsidRPr="009C12FF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Личностными результатами</w:t>
      </w: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освоения </w:t>
      </w:r>
      <w:r w:rsidRPr="009C12FF">
        <w:rPr>
          <w:rStyle w:val="dash041e005f0431005f044b005f0447005f043d005f044b005f0439005f005fchar1char1"/>
          <w:bCs/>
          <w:sz w:val="28"/>
          <w:szCs w:val="28"/>
        </w:rPr>
        <w:t>основной образовательной программы</w:t>
      </w:r>
      <w:r w:rsidRPr="009C12FF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по родному языку являются: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Метапредметными результатами</w:t>
      </w: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освоения </w:t>
      </w:r>
      <w:r w:rsidRPr="009C12FF">
        <w:rPr>
          <w:rStyle w:val="dash041e005f0431005f044b005f0447005f043d005f044b005f0439005f005fchar1char1"/>
          <w:bCs/>
          <w:sz w:val="28"/>
          <w:szCs w:val="28"/>
        </w:rPr>
        <w:t>основной образовательной программы</w:t>
      </w:r>
      <w:r w:rsidRPr="009C12FF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по родному языку являются: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I) владение всеми видами речевой деятельности:</w:t>
      </w:r>
    </w:p>
    <w:p w:rsidR="009E0943" w:rsidRPr="009C12FF" w:rsidRDefault="009E0943" w:rsidP="00264D96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адекватное понимание информации устного и письменного сообщения;</w:t>
      </w:r>
    </w:p>
    <w:p w:rsidR="009E0943" w:rsidRPr="009C12FF" w:rsidRDefault="009E0943" w:rsidP="00264D96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владение разными видами чтения;</w:t>
      </w:r>
    </w:p>
    <w:p w:rsidR="009E0943" w:rsidRPr="009C12FF" w:rsidRDefault="009E0943" w:rsidP="00264D96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9E0943" w:rsidRPr="009C12FF" w:rsidRDefault="009E0943" w:rsidP="00264D96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9E0943" w:rsidRPr="009C12FF" w:rsidRDefault="009E0943" w:rsidP="00264D96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E0943" w:rsidRPr="009C12FF" w:rsidRDefault="009E0943" w:rsidP="00264D96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9E0943" w:rsidRPr="009C12FF" w:rsidRDefault="009E0943" w:rsidP="00264D96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умение выступать перед аудиторией сверстников с небольшими сообщениями, докладом;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Предметными результатами</w:t>
      </w: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освоения </w:t>
      </w:r>
      <w:r w:rsidRPr="009C12FF">
        <w:rPr>
          <w:rStyle w:val="dash041e005f0431005f044b005f0447005f043d005f044b005f0439005f005fchar1char1"/>
          <w:bCs/>
          <w:sz w:val="28"/>
          <w:szCs w:val="28"/>
        </w:rPr>
        <w:t>основной образовательной программы</w:t>
      </w:r>
      <w:r w:rsidRPr="009C12FF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по родному языку являются: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3) владение всеми видами речевой деятельности: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аудирование и чтение</w:t>
      </w: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:</w:t>
      </w:r>
    </w:p>
    <w:p w:rsidR="009E0943" w:rsidRPr="009C12FF" w:rsidRDefault="009E0943" w:rsidP="00264D96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9E0943" w:rsidRPr="009C12FF" w:rsidRDefault="009E0943" w:rsidP="00264D96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9E0943" w:rsidRPr="009C12FF" w:rsidRDefault="009E0943" w:rsidP="00264D96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:rsidR="009E0943" w:rsidRPr="009C12FF" w:rsidRDefault="009E0943" w:rsidP="00264D96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9E0943" w:rsidRPr="009C12FF" w:rsidRDefault="009E0943" w:rsidP="00264D96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адекватное восприятие на слух текстов разных стилей и жанров; владение различными видами аудирования (с полным пониманием аудиотекста, с пониманием основного содержания, с выборочным извлечением информации);</w:t>
      </w:r>
    </w:p>
    <w:p w:rsidR="009E0943" w:rsidRPr="009C12FF" w:rsidRDefault="009E0943" w:rsidP="00264D96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говорение и письмо</w:t>
      </w: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:</w:t>
      </w:r>
    </w:p>
    <w:p w:rsidR="009E0943" w:rsidRPr="009C12FF" w:rsidRDefault="009E0943" w:rsidP="00264D96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:rsidR="009E0943" w:rsidRPr="009C12FF" w:rsidRDefault="009E0943" w:rsidP="00264D96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9E0943" w:rsidRPr="009C12FF" w:rsidRDefault="009E0943" w:rsidP="00264D96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умение создавать устные и письменные тексты разных типов  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9E0943" w:rsidRPr="009C12FF" w:rsidRDefault="009E0943" w:rsidP="00264D96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владение различными видами монолога и диалога; выступление перед аудиторией сверстников с небольшими сообщениями, докладом;</w:t>
      </w:r>
    </w:p>
    <w:p w:rsidR="009E0943" w:rsidRPr="009C12FF" w:rsidRDefault="009E0943" w:rsidP="00264D96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9E0943" w:rsidRPr="009C12FF" w:rsidRDefault="009E0943" w:rsidP="00264D96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:rsidR="009E0943" w:rsidRPr="009C12FF" w:rsidRDefault="009E0943" w:rsidP="00264D96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4) усвоение основ научных знаний о родном языке; понимание взаимосвязи его уровней и единиц;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9E0943" w:rsidRPr="009C12FF" w:rsidRDefault="009E0943" w:rsidP="00264D96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9C12FF">
        <w:rPr>
          <w:rFonts w:ascii="Times New Roman" w:hAnsi="Times New Roman"/>
          <w:color w:val="000000"/>
          <w:sz w:val="28"/>
          <w:szCs w:val="24"/>
          <w:lang w:eastAsia="ru-RU"/>
        </w:rPr>
        <w:t>7) осознание эстетической функции родного языка, способность оценивать эстетическую сторону речевого высказывания при анализе текстов художественного  стиля.</w:t>
      </w: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Pr="00A17045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Pr="00A17045" w:rsidRDefault="009E0943" w:rsidP="00A170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7045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9E0943" w:rsidRPr="00A17045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Раздел 1. Язык и культура (6</w:t>
      </w:r>
      <w:r w:rsidRPr="00A17045">
        <w:rPr>
          <w:b/>
          <w:bCs/>
          <w:color w:val="auto"/>
          <w:sz w:val="28"/>
          <w:szCs w:val="28"/>
        </w:rPr>
        <w:t xml:space="preserve"> ч) </w:t>
      </w:r>
    </w:p>
    <w:p w:rsidR="009E0943" w:rsidRPr="00A17045" w:rsidRDefault="009E0943" w:rsidP="00A17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045">
        <w:rPr>
          <w:rFonts w:ascii="Times New Roman" w:hAnsi="Times New Roman"/>
          <w:sz w:val="28"/>
          <w:szCs w:val="28"/>
        </w:rPr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народно-поэтические символы, народно-поэтические эпитеты (</w:t>
      </w:r>
      <w:r w:rsidRPr="00A17045">
        <w:rPr>
          <w:i/>
          <w:iCs/>
          <w:color w:val="auto"/>
          <w:sz w:val="28"/>
          <w:szCs w:val="28"/>
        </w:rPr>
        <w:t>за тридевять земель, цветущая калина — девушка, тучи — несчастья, полынь, веретено, ясный сокол, красна девица, рόдный батюшка</w:t>
      </w:r>
      <w:r w:rsidRPr="00A17045">
        <w:rPr>
          <w:color w:val="auto"/>
          <w:sz w:val="28"/>
          <w:szCs w:val="28"/>
        </w:rPr>
        <w:t>), прецедентные имена (</w:t>
      </w:r>
      <w:r w:rsidRPr="00A17045">
        <w:rPr>
          <w:i/>
          <w:iCs/>
          <w:color w:val="auto"/>
          <w:sz w:val="28"/>
          <w:szCs w:val="28"/>
        </w:rPr>
        <w:t xml:space="preserve">Илья Муромец, Василиса Прекрасная, Иван-царевич, сивка-бурка, жар-птица </w:t>
      </w:r>
      <w:r w:rsidRPr="00A17045">
        <w:rPr>
          <w:color w:val="auto"/>
          <w:sz w:val="28"/>
          <w:szCs w:val="28"/>
        </w:rPr>
        <w:t xml:space="preserve">и т. п.) в русских народных и литературных сказках, народных песнях, былинах, художественной литературе. </w:t>
      </w:r>
    </w:p>
    <w:p w:rsidR="009E0943" w:rsidRPr="00A17045" w:rsidRDefault="009E0943" w:rsidP="00A17045">
      <w:pPr>
        <w:pStyle w:val="Default"/>
        <w:jc w:val="both"/>
        <w:rPr>
          <w:sz w:val="28"/>
          <w:szCs w:val="28"/>
        </w:rPr>
      </w:pPr>
      <w:r w:rsidRPr="00A17045">
        <w:rPr>
          <w:color w:val="auto"/>
          <w:sz w:val="28"/>
          <w:szCs w:val="28"/>
        </w:rPr>
        <w:t>Крылатые слова и выражения (прецедентные тексты) из русских народных и литературных сказок (</w:t>
      </w:r>
      <w:r w:rsidRPr="00A17045">
        <w:rPr>
          <w:i/>
          <w:iCs/>
          <w:color w:val="auto"/>
          <w:sz w:val="28"/>
          <w:szCs w:val="28"/>
        </w:rPr>
        <w:t>битый небитого везет; по щучьему веленью; сказка про белого бычка; ни в сказке сказать, ни пером описать; при царе Горохе; золотая рыбка; а ткачиха с поварихой, с сватьей бабой</w:t>
      </w:r>
      <w:r w:rsidRPr="00A17045">
        <w:rPr>
          <w:i/>
          <w:iCs/>
          <w:sz w:val="28"/>
          <w:szCs w:val="28"/>
        </w:rPr>
        <w:t xml:space="preserve">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i/>
          <w:iCs/>
          <w:color w:val="auto"/>
          <w:sz w:val="28"/>
          <w:szCs w:val="28"/>
        </w:rPr>
        <w:t xml:space="preserve">Бабарихой </w:t>
      </w:r>
      <w:r w:rsidRPr="00A17045">
        <w:rPr>
          <w:color w:val="auto"/>
          <w:sz w:val="28"/>
          <w:szCs w:val="28"/>
        </w:rPr>
        <w:t xml:space="preserve"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 </w:t>
      </w:r>
    </w:p>
    <w:p w:rsidR="009E0943" w:rsidRDefault="009E0943" w:rsidP="00A17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045">
        <w:rPr>
          <w:rFonts w:ascii="Times New Roman" w:hAnsi="Times New Roman"/>
          <w:sz w:val="28"/>
          <w:szCs w:val="28"/>
        </w:rPr>
        <w:t>Краткая история русской письменности. Создание славянского алфавита.</w:t>
      </w:r>
    </w:p>
    <w:p w:rsidR="009E0943" w:rsidRPr="00A17045" w:rsidRDefault="009E0943" w:rsidP="00A17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045">
        <w:rPr>
          <w:rFonts w:ascii="Times New Roman" w:hAnsi="Times New Roman"/>
          <w:sz w:val="28"/>
          <w:szCs w:val="28"/>
        </w:rPr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 xml:space="preserve">Ознакомление с историей и этимологией некоторых слов. </w:t>
      </w:r>
    </w:p>
    <w:p w:rsidR="009E0943" w:rsidRPr="00A17045" w:rsidRDefault="009E0943" w:rsidP="00A170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045">
        <w:rPr>
          <w:rFonts w:ascii="Times New Roman" w:hAnsi="Times New Roman"/>
          <w:sz w:val="28"/>
          <w:szCs w:val="28"/>
        </w:rPr>
        <w:t>Слово как хранилище материальной и духовной культуры народа. Национальная специфика слов с живой внутренней формой (</w:t>
      </w:r>
      <w:r w:rsidRPr="00A17045">
        <w:rPr>
          <w:rFonts w:ascii="Times New Roman" w:hAnsi="Times New Roman"/>
          <w:i/>
          <w:iCs/>
          <w:sz w:val="28"/>
          <w:szCs w:val="28"/>
        </w:rPr>
        <w:t>черника, голубика, земляника, рыжик</w:t>
      </w:r>
      <w:r w:rsidRPr="00A17045">
        <w:rPr>
          <w:rFonts w:ascii="Times New Roman" w:hAnsi="Times New Roman"/>
          <w:sz w:val="28"/>
          <w:szCs w:val="28"/>
        </w:rPr>
        <w:t>). Метафоры общеязыковые и художественные, их национально-культурная специфика. Метафора, олицетворение, эпитет как изобразительные средства.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>Слова со специфическим оценочно-характеризующим значением. Связь определенных наименований с некоторыми качествами, эмоциональными состояниями и т. п. человека (</w:t>
      </w:r>
      <w:r w:rsidRPr="00A17045">
        <w:rPr>
          <w:i/>
          <w:iCs/>
          <w:color w:val="auto"/>
          <w:sz w:val="28"/>
          <w:szCs w:val="28"/>
        </w:rPr>
        <w:t xml:space="preserve">барышня </w:t>
      </w:r>
      <w:r w:rsidRPr="00A17045">
        <w:rPr>
          <w:color w:val="auto"/>
          <w:sz w:val="28"/>
          <w:szCs w:val="28"/>
        </w:rPr>
        <w:t xml:space="preserve">— об изнеженной, избалованной девушке; </w:t>
      </w:r>
      <w:r w:rsidRPr="00A17045">
        <w:rPr>
          <w:i/>
          <w:iCs/>
          <w:color w:val="auto"/>
          <w:sz w:val="28"/>
          <w:szCs w:val="28"/>
        </w:rPr>
        <w:t xml:space="preserve">сухарь </w:t>
      </w:r>
      <w:r w:rsidRPr="00A17045">
        <w:rPr>
          <w:color w:val="auto"/>
          <w:sz w:val="28"/>
          <w:szCs w:val="28"/>
        </w:rPr>
        <w:t xml:space="preserve">— о сухом, неотзывчивом человеке; </w:t>
      </w:r>
      <w:r w:rsidRPr="00A17045">
        <w:rPr>
          <w:i/>
          <w:iCs/>
          <w:color w:val="auto"/>
          <w:sz w:val="28"/>
          <w:szCs w:val="28"/>
        </w:rPr>
        <w:t xml:space="preserve">сорока </w:t>
      </w:r>
      <w:r w:rsidRPr="00A17045">
        <w:rPr>
          <w:color w:val="auto"/>
          <w:sz w:val="28"/>
          <w:szCs w:val="28"/>
        </w:rPr>
        <w:t xml:space="preserve">— о болтливой женщине и т. п., </w:t>
      </w:r>
      <w:r w:rsidRPr="00A17045">
        <w:rPr>
          <w:i/>
          <w:iCs/>
          <w:color w:val="auto"/>
          <w:sz w:val="28"/>
          <w:szCs w:val="28"/>
        </w:rPr>
        <w:t xml:space="preserve">лиса </w:t>
      </w:r>
      <w:r w:rsidRPr="00A17045">
        <w:rPr>
          <w:color w:val="auto"/>
          <w:sz w:val="28"/>
          <w:szCs w:val="28"/>
        </w:rPr>
        <w:t xml:space="preserve">— хитрая для русских, мудрая для эскимосов; </w:t>
      </w:r>
      <w:r w:rsidRPr="00A17045">
        <w:rPr>
          <w:i/>
          <w:iCs/>
          <w:color w:val="auto"/>
          <w:sz w:val="28"/>
          <w:szCs w:val="28"/>
        </w:rPr>
        <w:t xml:space="preserve">змея </w:t>
      </w:r>
      <w:r w:rsidRPr="00A17045">
        <w:rPr>
          <w:color w:val="auto"/>
          <w:sz w:val="28"/>
          <w:szCs w:val="28"/>
        </w:rPr>
        <w:t xml:space="preserve">— злая, коварная для русских, символ долголетия, мудрости — в тюркских языках и т. п.). </w:t>
      </w:r>
    </w:p>
    <w:p w:rsidR="009E0943" w:rsidRPr="00A17045" w:rsidRDefault="009E0943" w:rsidP="00A17045">
      <w:pPr>
        <w:pStyle w:val="Default"/>
        <w:jc w:val="both"/>
        <w:rPr>
          <w:sz w:val="28"/>
          <w:szCs w:val="28"/>
        </w:rPr>
      </w:pPr>
      <w:r w:rsidRPr="00A17045">
        <w:rPr>
          <w:color w:val="auto"/>
          <w:sz w:val="28"/>
          <w:szCs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</w:t>
      </w:r>
      <w:r w:rsidRPr="00A17045">
        <w:rPr>
          <w:sz w:val="28"/>
          <w:szCs w:val="28"/>
        </w:rPr>
        <w:t xml:space="preserve">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 xml:space="preserve">входящие в состав пословиц и поговорок и имеющие в силу этого определенную стилистическую окраску. </w:t>
      </w:r>
    </w:p>
    <w:p w:rsidR="009E0943" w:rsidRPr="00A17045" w:rsidRDefault="009E0943" w:rsidP="00A17045">
      <w:pPr>
        <w:jc w:val="both"/>
        <w:rPr>
          <w:rFonts w:ascii="Times New Roman" w:hAnsi="Times New Roman"/>
          <w:sz w:val="28"/>
          <w:szCs w:val="28"/>
        </w:rPr>
      </w:pPr>
      <w:r w:rsidRPr="00A17045">
        <w:rPr>
          <w:rFonts w:ascii="Times New Roman" w:hAnsi="Times New Roman"/>
          <w:sz w:val="28"/>
          <w:szCs w:val="28"/>
        </w:rPr>
        <w:t>Названия общеизвестных старинных русских городов. Их происхождение.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Раздел 2. Культура речи (3</w:t>
      </w:r>
      <w:r w:rsidRPr="00A17045">
        <w:rPr>
          <w:b/>
          <w:bCs/>
          <w:color w:val="auto"/>
          <w:sz w:val="28"/>
          <w:szCs w:val="28"/>
        </w:rPr>
        <w:t xml:space="preserve"> ч)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b/>
          <w:bCs/>
          <w:color w:val="auto"/>
          <w:sz w:val="28"/>
          <w:szCs w:val="28"/>
        </w:rPr>
        <w:t>Основные орфоэпические нормы современного русского литературного языка</w:t>
      </w:r>
      <w:r w:rsidRPr="00A17045">
        <w:rPr>
          <w:color w:val="auto"/>
          <w:sz w:val="28"/>
          <w:szCs w:val="28"/>
        </w:rPr>
        <w:t xml:space="preserve">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 xml:space="preserve">Постоянное и подвижное ударение в именах существительных, именах прилагательных, глаголах.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>Омографы: ударение как маркер смысла слова</w:t>
      </w:r>
      <w:r w:rsidRPr="00A17045">
        <w:rPr>
          <w:i/>
          <w:iCs/>
          <w:color w:val="auto"/>
          <w:sz w:val="28"/>
          <w:szCs w:val="28"/>
        </w:rPr>
        <w:t xml:space="preserve">: пАрить — парИть, рОжки — рожкИ, пОлки — полкИ, Атлас — атлАс.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>Произносительные варианты орфоэпической нормы: (було[ч’]ная — було[ш]ная, до[жд]ём — до[ж’ж’]ём и т. п.). Произносительные варианты на уровне словосочетаний (</w:t>
      </w:r>
      <w:r w:rsidRPr="00A17045">
        <w:rPr>
          <w:i/>
          <w:iCs/>
          <w:color w:val="auto"/>
          <w:sz w:val="28"/>
          <w:szCs w:val="28"/>
        </w:rPr>
        <w:t xml:space="preserve">микроволнОвая печь </w:t>
      </w:r>
      <w:r w:rsidRPr="00A17045">
        <w:rPr>
          <w:color w:val="auto"/>
          <w:sz w:val="28"/>
          <w:szCs w:val="28"/>
        </w:rPr>
        <w:t xml:space="preserve">— </w:t>
      </w:r>
      <w:r w:rsidRPr="00A17045">
        <w:rPr>
          <w:i/>
          <w:iCs/>
          <w:color w:val="auto"/>
          <w:sz w:val="28"/>
          <w:szCs w:val="28"/>
        </w:rPr>
        <w:t>микровОлновая терапия</w:t>
      </w:r>
      <w:r w:rsidRPr="00A17045">
        <w:rPr>
          <w:color w:val="auto"/>
          <w:sz w:val="28"/>
          <w:szCs w:val="28"/>
        </w:rPr>
        <w:t xml:space="preserve">). </w:t>
      </w:r>
    </w:p>
    <w:p w:rsidR="009E0943" w:rsidRPr="00A17045" w:rsidRDefault="009E0943" w:rsidP="00A170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045">
        <w:rPr>
          <w:rFonts w:ascii="Times New Roman" w:hAnsi="Times New Roman"/>
          <w:sz w:val="28"/>
          <w:szCs w:val="28"/>
        </w:rPr>
        <w:t>Роль звукописи в художественном тексте.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</w:t>
      </w:r>
      <w:r w:rsidRPr="00A17045">
        <w:rPr>
          <w:i/>
          <w:iCs/>
          <w:color w:val="auto"/>
          <w:sz w:val="28"/>
          <w:szCs w:val="28"/>
        </w:rPr>
        <w:t xml:space="preserve">надуть щеки, вытягивать шею, всплеснуть руками </w:t>
      </w:r>
      <w:r w:rsidRPr="00A17045">
        <w:rPr>
          <w:color w:val="auto"/>
          <w:sz w:val="28"/>
          <w:szCs w:val="28"/>
        </w:rPr>
        <w:t xml:space="preserve">и др.) в сравнении с языком жестов других народов.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b/>
          <w:bCs/>
          <w:color w:val="auto"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A17045">
        <w:rPr>
          <w:color w:val="auto"/>
          <w:sz w:val="28"/>
          <w:szCs w:val="28"/>
        </w:rPr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9E0943" w:rsidRDefault="009E0943" w:rsidP="00A170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045">
        <w:rPr>
          <w:rFonts w:ascii="Times New Roman" w:hAnsi="Times New Roman"/>
          <w:sz w:val="28"/>
          <w:szCs w:val="28"/>
        </w:rPr>
        <w:t>Лексические нормы употребления имен существительных, прилагательных, глаголов в современном русском литературном языке.</w:t>
      </w:r>
    </w:p>
    <w:p w:rsidR="009E0943" w:rsidRPr="00A17045" w:rsidRDefault="009E0943" w:rsidP="00264D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045">
        <w:rPr>
          <w:rFonts w:ascii="Times New Roman" w:hAnsi="Times New Roman"/>
          <w:sz w:val="28"/>
          <w:szCs w:val="28"/>
        </w:rPr>
        <w:t>Стилистическая окраска слова (книжная, нейтральная‚ разговорная, просторечная); употребление имён существительных, прилагательных, глаголов в речи с учетом стилистических норм современного русского языка (</w:t>
      </w:r>
      <w:r w:rsidRPr="00A17045">
        <w:rPr>
          <w:rFonts w:ascii="Times New Roman" w:hAnsi="Times New Roman"/>
          <w:i/>
          <w:iCs/>
          <w:sz w:val="28"/>
          <w:szCs w:val="28"/>
        </w:rPr>
        <w:t xml:space="preserve">кинофильм — кинокартина — кино — кинолента; интернациональный — международный; экспорт — вывоз; импорт — ввоз; блато — болото; брещи </w:t>
      </w:r>
      <w:r w:rsidRPr="00A17045">
        <w:rPr>
          <w:rFonts w:ascii="Times New Roman" w:hAnsi="Times New Roman"/>
          <w:sz w:val="28"/>
          <w:szCs w:val="28"/>
        </w:rPr>
        <w:t xml:space="preserve">— </w:t>
      </w:r>
      <w:r w:rsidRPr="00A17045">
        <w:rPr>
          <w:rFonts w:ascii="Times New Roman" w:hAnsi="Times New Roman"/>
          <w:i/>
          <w:iCs/>
          <w:sz w:val="28"/>
          <w:szCs w:val="28"/>
        </w:rPr>
        <w:t>беречь; шлем — шелом; краткий — короткий; беспрестанный — бесперестанный; глаголить — говорить — сказать — брякнуть</w:t>
      </w:r>
      <w:r w:rsidRPr="00A17045">
        <w:rPr>
          <w:rFonts w:ascii="Times New Roman" w:hAnsi="Times New Roman"/>
          <w:sz w:val="28"/>
          <w:szCs w:val="28"/>
        </w:rPr>
        <w:t>).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b/>
          <w:bCs/>
          <w:color w:val="auto"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A17045">
        <w:rPr>
          <w:color w:val="auto"/>
          <w:sz w:val="28"/>
          <w:szCs w:val="28"/>
        </w:rPr>
        <w:t>Категория рода: род заимствованных несклоняемых имен существительных (</w:t>
      </w:r>
      <w:r w:rsidRPr="00A17045">
        <w:rPr>
          <w:i/>
          <w:iCs/>
          <w:color w:val="auto"/>
          <w:sz w:val="28"/>
          <w:szCs w:val="28"/>
        </w:rPr>
        <w:t>шимпанзе, колибри, евро, авеню, салями, коммюнике</w:t>
      </w:r>
      <w:r w:rsidRPr="00A17045">
        <w:rPr>
          <w:color w:val="auto"/>
          <w:sz w:val="28"/>
          <w:szCs w:val="28"/>
        </w:rPr>
        <w:t>); род сложносоставных существительных (</w:t>
      </w:r>
      <w:r w:rsidRPr="00A17045">
        <w:rPr>
          <w:i/>
          <w:iCs/>
          <w:color w:val="auto"/>
          <w:sz w:val="28"/>
          <w:szCs w:val="28"/>
        </w:rPr>
        <w:t>плащ-палатка, диван-кровать, музей-квартира</w:t>
      </w:r>
      <w:r w:rsidRPr="00A17045">
        <w:rPr>
          <w:color w:val="auto"/>
          <w:sz w:val="28"/>
          <w:szCs w:val="28"/>
        </w:rPr>
        <w:t xml:space="preserve">); род имен собственных (географических названий); род аббревиатур. Нормативные и ненормативные формы употребления имен существительных. </w:t>
      </w:r>
    </w:p>
    <w:p w:rsidR="009E0943" w:rsidRPr="00A17045" w:rsidRDefault="009E0943" w:rsidP="00A17045">
      <w:pPr>
        <w:jc w:val="both"/>
        <w:rPr>
          <w:rFonts w:ascii="Times New Roman" w:hAnsi="Times New Roman"/>
          <w:sz w:val="28"/>
          <w:szCs w:val="28"/>
        </w:rPr>
      </w:pPr>
      <w:r w:rsidRPr="00A17045">
        <w:rPr>
          <w:rFonts w:ascii="Times New Roman" w:hAnsi="Times New Roman"/>
          <w:sz w:val="28"/>
          <w:szCs w:val="28"/>
        </w:rPr>
        <w:t xml:space="preserve">Формы существительных мужского рода множественного числа с окончаниями </w:t>
      </w:r>
      <w:r w:rsidRPr="00A17045">
        <w:rPr>
          <w:rFonts w:ascii="Times New Roman" w:hAnsi="Times New Roman"/>
          <w:i/>
          <w:iCs/>
          <w:sz w:val="28"/>
          <w:szCs w:val="28"/>
        </w:rPr>
        <w:t>-а(-я), -ы(и)</w:t>
      </w:r>
      <w:r w:rsidRPr="00A17045">
        <w:rPr>
          <w:rFonts w:ascii="Times New Roman" w:hAnsi="Times New Roman"/>
          <w:sz w:val="28"/>
          <w:szCs w:val="28"/>
        </w:rPr>
        <w:t xml:space="preserve">‚ различающиеся по смыслу: </w:t>
      </w:r>
      <w:r w:rsidRPr="00A17045">
        <w:rPr>
          <w:rFonts w:ascii="Times New Roman" w:hAnsi="Times New Roman"/>
          <w:i/>
          <w:iCs/>
          <w:sz w:val="28"/>
          <w:szCs w:val="28"/>
        </w:rPr>
        <w:t xml:space="preserve">корпуса </w:t>
      </w:r>
      <w:r w:rsidRPr="00A17045">
        <w:rPr>
          <w:rFonts w:ascii="Times New Roman" w:hAnsi="Times New Roman"/>
          <w:sz w:val="28"/>
          <w:szCs w:val="28"/>
        </w:rPr>
        <w:t xml:space="preserve">(здания, войсковые соединения) — </w:t>
      </w:r>
      <w:r w:rsidRPr="00A17045">
        <w:rPr>
          <w:rFonts w:ascii="Times New Roman" w:hAnsi="Times New Roman"/>
          <w:i/>
          <w:iCs/>
          <w:sz w:val="28"/>
          <w:szCs w:val="28"/>
        </w:rPr>
        <w:t xml:space="preserve">корпусы </w:t>
      </w:r>
      <w:r w:rsidRPr="00A17045">
        <w:rPr>
          <w:rFonts w:ascii="Times New Roman" w:hAnsi="Times New Roman"/>
          <w:sz w:val="28"/>
          <w:szCs w:val="28"/>
        </w:rPr>
        <w:t xml:space="preserve">(туловища); </w:t>
      </w:r>
      <w:r w:rsidRPr="00A17045">
        <w:rPr>
          <w:rFonts w:ascii="Times New Roman" w:hAnsi="Times New Roman"/>
          <w:i/>
          <w:iCs/>
          <w:sz w:val="28"/>
          <w:szCs w:val="28"/>
        </w:rPr>
        <w:t xml:space="preserve">образа </w:t>
      </w:r>
      <w:r w:rsidRPr="00A17045">
        <w:rPr>
          <w:rFonts w:ascii="Times New Roman" w:hAnsi="Times New Roman"/>
          <w:sz w:val="28"/>
          <w:szCs w:val="28"/>
        </w:rPr>
        <w:t xml:space="preserve">(иконы) — </w:t>
      </w:r>
      <w:r w:rsidRPr="00A17045">
        <w:rPr>
          <w:rFonts w:ascii="Times New Roman" w:hAnsi="Times New Roman"/>
          <w:i/>
          <w:iCs/>
          <w:sz w:val="28"/>
          <w:szCs w:val="28"/>
        </w:rPr>
        <w:t xml:space="preserve">образы </w:t>
      </w:r>
      <w:r w:rsidRPr="00A17045">
        <w:rPr>
          <w:rFonts w:ascii="Times New Roman" w:hAnsi="Times New Roman"/>
          <w:sz w:val="28"/>
          <w:szCs w:val="28"/>
        </w:rPr>
        <w:t xml:space="preserve">(литературные); </w:t>
      </w:r>
      <w:r w:rsidRPr="00A17045">
        <w:rPr>
          <w:rFonts w:ascii="Times New Roman" w:hAnsi="Times New Roman"/>
          <w:i/>
          <w:iCs/>
          <w:sz w:val="28"/>
          <w:szCs w:val="28"/>
        </w:rPr>
        <w:t xml:space="preserve">меха </w:t>
      </w:r>
      <w:r w:rsidRPr="00A17045">
        <w:rPr>
          <w:rFonts w:ascii="Times New Roman" w:hAnsi="Times New Roman"/>
          <w:sz w:val="28"/>
          <w:szCs w:val="28"/>
        </w:rPr>
        <w:t xml:space="preserve">(выделанные шкуры) — </w:t>
      </w:r>
      <w:r w:rsidRPr="00A17045">
        <w:rPr>
          <w:rFonts w:ascii="Times New Roman" w:hAnsi="Times New Roman"/>
          <w:i/>
          <w:iCs/>
          <w:sz w:val="28"/>
          <w:szCs w:val="28"/>
        </w:rPr>
        <w:t xml:space="preserve">мехи </w:t>
      </w:r>
      <w:r w:rsidRPr="00A17045">
        <w:rPr>
          <w:rFonts w:ascii="Times New Roman" w:hAnsi="Times New Roman"/>
          <w:sz w:val="28"/>
          <w:szCs w:val="28"/>
        </w:rPr>
        <w:t xml:space="preserve">(кузнечные); </w:t>
      </w:r>
      <w:r w:rsidRPr="00A17045">
        <w:rPr>
          <w:rFonts w:ascii="Times New Roman" w:hAnsi="Times New Roman"/>
          <w:i/>
          <w:iCs/>
          <w:sz w:val="28"/>
          <w:szCs w:val="28"/>
        </w:rPr>
        <w:t xml:space="preserve">соболя </w:t>
      </w:r>
      <w:r w:rsidRPr="00A17045">
        <w:rPr>
          <w:rFonts w:ascii="Times New Roman" w:hAnsi="Times New Roman"/>
          <w:sz w:val="28"/>
          <w:szCs w:val="28"/>
        </w:rPr>
        <w:t xml:space="preserve">(меха) — </w:t>
      </w:r>
      <w:r w:rsidRPr="00A17045">
        <w:rPr>
          <w:rFonts w:ascii="Times New Roman" w:hAnsi="Times New Roman"/>
          <w:i/>
          <w:iCs/>
          <w:sz w:val="28"/>
          <w:szCs w:val="28"/>
        </w:rPr>
        <w:t xml:space="preserve">соболи </w:t>
      </w:r>
      <w:r w:rsidRPr="00A17045">
        <w:rPr>
          <w:rFonts w:ascii="Times New Roman" w:hAnsi="Times New Roman"/>
          <w:sz w:val="28"/>
          <w:szCs w:val="28"/>
        </w:rPr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A17045">
        <w:rPr>
          <w:rFonts w:ascii="Times New Roman" w:hAnsi="Times New Roman"/>
          <w:i/>
          <w:iCs/>
          <w:sz w:val="28"/>
          <w:szCs w:val="28"/>
        </w:rPr>
        <w:t xml:space="preserve">токари — токаря, цехи — цеха, выборы — выбора, тракторы — трактора </w:t>
      </w:r>
      <w:r w:rsidRPr="00A17045">
        <w:rPr>
          <w:rFonts w:ascii="Times New Roman" w:hAnsi="Times New Roman"/>
          <w:sz w:val="28"/>
          <w:szCs w:val="28"/>
        </w:rPr>
        <w:t>и др</w:t>
      </w:r>
      <w:r w:rsidRPr="00A17045">
        <w:rPr>
          <w:rFonts w:ascii="Times New Roman" w:hAnsi="Times New Roman"/>
          <w:i/>
          <w:iCs/>
          <w:sz w:val="28"/>
          <w:szCs w:val="28"/>
        </w:rPr>
        <w:t>.</w:t>
      </w:r>
      <w:r w:rsidRPr="00A17045">
        <w:rPr>
          <w:rFonts w:ascii="Times New Roman" w:hAnsi="Times New Roman"/>
          <w:sz w:val="28"/>
          <w:szCs w:val="28"/>
        </w:rPr>
        <w:t>).</w:t>
      </w:r>
    </w:p>
    <w:p w:rsidR="009E0943" w:rsidRPr="00A17045" w:rsidRDefault="009E0943" w:rsidP="00A17045">
      <w:pPr>
        <w:pStyle w:val="Default"/>
        <w:jc w:val="both"/>
        <w:rPr>
          <w:sz w:val="28"/>
          <w:szCs w:val="28"/>
        </w:rPr>
      </w:pPr>
      <w:r w:rsidRPr="00A17045">
        <w:rPr>
          <w:b/>
          <w:bCs/>
          <w:color w:val="auto"/>
          <w:sz w:val="28"/>
          <w:szCs w:val="28"/>
        </w:rPr>
        <w:t xml:space="preserve">Речевой этикет. </w:t>
      </w:r>
      <w:r w:rsidRPr="00A17045">
        <w:rPr>
          <w:color w:val="auto"/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Обращение как показатель степени</w:t>
      </w:r>
      <w:r w:rsidRPr="00A17045">
        <w:rPr>
          <w:sz w:val="28"/>
          <w:szCs w:val="28"/>
        </w:rPr>
        <w:t xml:space="preserve"> </w:t>
      </w:r>
    </w:p>
    <w:p w:rsidR="009E0943" w:rsidRPr="00A17045" w:rsidRDefault="009E0943" w:rsidP="00A17045">
      <w:pPr>
        <w:jc w:val="both"/>
        <w:rPr>
          <w:rFonts w:ascii="Times New Roman" w:hAnsi="Times New Roman"/>
          <w:sz w:val="28"/>
          <w:szCs w:val="28"/>
        </w:rPr>
      </w:pPr>
      <w:r w:rsidRPr="00A17045">
        <w:rPr>
          <w:rFonts w:ascii="Times New Roman" w:hAnsi="Times New Roman"/>
          <w:sz w:val="28"/>
          <w:szCs w:val="28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9E0943" w:rsidRPr="00A17045" w:rsidRDefault="009E0943" w:rsidP="00A17045">
      <w:pPr>
        <w:pStyle w:val="Default"/>
        <w:jc w:val="both"/>
        <w:rPr>
          <w:sz w:val="28"/>
          <w:szCs w:val="28"/>
        </w:rPr>
      </w:pP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b/>
          <w:bCs/>
          <w:color w:val="auto"/>
          <w:sz w:val="28"/>
          <w:szCs w:val="28"/>
        </w:rPr>
        <w:t>Раздел 3. Речь.</w:t>
      </w:r>
      <w:r>
        <w:rPr>
          <w:b/>
          <w:bCs/>
          <w:color w:val="auto"/>
          <w:sz w:val="28"/>
          <w:szCs w:val="28"/>
        </w:rPr>
        <w:t xml:space="preserve"> Речевая деятельность. Текст (7</w:t>
      </w:r>
      <w:r w:rsidRPr="00A17045">
        <w:rPr>
          <w:b/>
          <w:bCs/>
          <w:color w:val="auto"/>
          <w:sz w:val="28"/>
          <w:szCs w:val="28"/>
        </w:rPr>
        <w:t xml:space="preserve"> ч)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b/>
          <w:bCs/>
          <w:color w:val="auto"/>
          <w:sz w:val="28"/>
          <w:szCs w:val="28"/>
        </w:rPr>
        <w:t xml:space="preserve">Язык и речь. Виды речевой деятельности. </w:t>
      </w:r>
      <w:r w:rsidRPr="00A17045">
        <w:rPr>
          <w:color w:val="auto"/>
          <w:sz w:val="28"/>
          <w:szCs w:val="28"/>
        </w:rPr>
        <w:t xml:space="preserve"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 xml:space="preserve">Интонация и жесты. Формы речи: монолог и диалог.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b/>
          <w:bCs/>
          <w:color w:val="auto"/>
          <w:sz w:val="28"/>
          <w:szCs w:val="28"/>
        </w:rPr>
        <w:t xml:space="preserve">Текст как единица языка и речи. </w:t>
      </w:r>
      <w:r w:rsidRPr="00A17045">
        <w:rPr>
          <w:color w:val="auto"/>
          <w:sz w:val="28"/>
          <w:szCs w:val="28"/>
        </w:rPr>
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b/>
          <w:bCs/>
          <w:color w:val="auto"/>
          <w:sz w:val="28"/>
          <w:szCs w:val="28"/>
        </w:rPr>
        <w:t xml:space="preserve">Функциональные разновидности языка.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 xml:space="preserve">Функциональные разновидности языка.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 xml:space="preserve">Разговорная речь. Просьба, извинение как жанры разговорной речи. Официально-деловой стиль. Объявление (устное и письменное). </w:t>
      </w:r>
    </w:p>
    <w:p w:rsidR="009E0943" w:rsidRPr="00A17045" w:rsidRDefault="009E0943" w:rsidP="00A170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045">
        <w:rPr>
          <w:rFonts w:ascii="Times New Roman" w:hAnsi="Times New Roman"/>
          <w:sz w:val="28"/>
          <w:szCs w:val="28"/>
        </w:rPr>
        <w:t>Учебно-научный стиль. План ответа на уроке, план текста.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 xml:space="preserve">Публицистический стиль. Устное выступление. Девиз, слоган.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 xml:space="preserve">Язык художественной литературы. Литературная сказка. Рассказ. </w:t>
      </w:r>
    </w:p>
    <w:p w:rsidR="009E0943" w:rsidRPr="00A17045" w:rsidRDefault="009E0943" w:rsidP="00A17045">
      <w:pPr>
        <w:pStyle w:val="Default"/>
        <w:jc w:val="both"/>
        <w:rPr>
          <w:color w:val="auto"/>
          <w:sz w:val="28"/>
          <w:szCs w:val="28"/>
        </w:rPr>
      </w:pPr>
      <w:r w:rsidRPr="00A17045">
        <w:rPr>
          <w:color w:val="auto"/>
          <w:sz w:val="28"/>
          <w:szCs w:val="28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 </w:t>
      </w:r>
    </w:p>
    <w:p w:rsidR="009E0943" w:rsidRPr="00264D96" w:rsidRDefault="009E0943" w:rsidP="00264D9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Резерв учебного времени — 1</w:t>
      </w:r>
      <w:r w:rsidRPr="00A17045">
        <w:rPr>
          <w:rFonts w:ascii="Times New Roman" w:hAnsi="Times New Roman"/>
          <w:b/>
          <w:bCs/>
          <w:sz w:val="28"/>
          <w:szCs w:val="28"/>
        </w:rPr>
        <w:t xml:space="preserve"> ч.</w:t>
      </w:r>
    </w:p>
    <w:p w:rsidR="009E0943" w:rsidRPr="00AC5930" w:rsidRDefault="009E0943" w:rsidP="00A1704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C5930">
        <w:rPr>
          <w:b/>
          <w:bCs/>
          <w:color w:val="auto"/>
          <w:sz w:val="28"/>
          <w:szCs w:val="28"/>
        </w:rPr>
        <w:t>Тематическое планирование по родному (русскому) языку</w:t>
      </w:r>
    </w:p>
    <w:p w:rsidR="009E0943" w:rsidRPr="00AC5930" w:rsidRDefault="009E0943" w:rsidP="00A1704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C5930">
        <w:rPr>
          <w:b/>
          <w:bCs/>
          <w:color w:val="auto"/>
          <w:sz w:val="28"/>
          <w:szCs w:val="28"/>
        </w:rPr>
        <w:t>(с указанием количества часов на отводимую тему)</w:t>
      </w:r>
    </w:p>
    <w:p w:rsidR="009E0943" w:rsidRPr="00AC5930" w:rsidRDefault="009E0943" w:rsidP="00A1704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C5930">
        <w:rPr>
          <w:b/>
          <w:bCs/>
          <w:color w:val="auto"/>
          <w:sz w:val="28"/>
          <w:szCs w:val="28"/>
        </w:rPr>
        <w:t>на 2018-2019 учебный год</w:t>
      </w:r>
    </w:p>
    <w:p w:rsidR="009E0943" w:rsidRPr="00AC5930" w:rsidRDefault="009E0943" w:rsidP="00A1704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C5930">
        <w:rPr>
          <w:b/>
          <w:bCs/>
          <w:color w:val="auto"/>
          <w:sz w:val="28"/>
          <w:szCs w:val="28"/>
        </w:rPr>
        <w:t>5 класс (ФГОС)</w:t>
      </w:r>
    </w:p>
    <w:p w:rsidR="009E0943" w:rsidRPr="00AC5930" w:rsidRDefault="009E0943" w:rsidP="00A1704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8029"/>
        <w:gridCol w:w="1007"/>
      </w:tblGrid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37B9B">
              <w:rPr>
                <w:b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074" w:type="pct"/>
          </w:tcPr>
          <w:p w:rsidR="009E0943" w:rsidRPr="00337B9B" w:rsidRDefault="009E0943" w:rsidP="00337B9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37B9B">
              <w:rPr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37B9B">
              <w:rPr>
                <w:b/>
                <w:bCs/>
                <w:color w:val="auto"/>
                <w:sz w:val="28"/>
                <w:szCs w:val="28"/>
              </w:rPr>
              <w:t>Количество</w:t>
            </w:r>
          </w:p>
          <w:p w:rsidR="009E0943" w:rsidRPr="00337B9B" w:rsidRDefault="009E0943" w:rsidP="00337B9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37B9B">
              <w:rPr>
                <w:b/>
                <w:bCs/>
                <w:color w:val="auto"/>
                <w:sz w:val="28"/>
                <w:szCs w:val="28"/>
              </w:rPr>
              <w:t>часов</w:t>
            </w:r>
          </w:p>
        </w:tc>
      </w:tr>
      <w:tr w:rsidR="009E0943" w:rsidRPr="00337B9B" w:rsidTr="00337B9B">
        <w:tc>
          <w:tcPr>
            <w:tcW w:w="5000" w:type="pct"/>
            <w:gridSpan w:val="3"/>
          </w:tcPr>
          <w:p w:rsidR="009E0943" w:rsidRPr="00337B9B" w:rsidRDefault="009E0943" w:rsidP="00337B9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37B9B">
              <w:rPr>
                <w:b/>
                <w:bCs/>
                <w:color w:val="auto"/>
                <w:sz w:val="28"/>
                <w:szCs w:val="28"/>
              </w:rPr>
              <w:t>Язык и культура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074" w:type="pct"/>
          </w:tcPr>
          <w:tbl>
            <w:tblPr>
              <w:tblW w:w="0" w:type="auto"/>
              <w:tblLayout w:type="fixed"/>
              <w:tblLook w:val="0000"/>
            </w:tblPr>
            <w:tblGrid>
              <w:gridCol w:w="3577"/>
            </w:tblGrid>
            <w:tr w:rsidR="009E0943" w:rsidRPr="00337B9B" w:rsidTr="006D17BC">
              <w:trPr>
                <w:trHeight w:val="164"/>
              </w:trPr>
              <w:tc>
                <w:tcPr>
                  <w:tcW w:w="3577" w:type="dxa"/>
                </w:tcPr>
                <w:p w:rsidR="009E0943" w:rsidRPr="00337B9B" w:rsidRDefault="009E0943" w:rsidP="006D17BC">
                  <w:pPr>
                    <w:pStyle w:val="Default"/>
                    <w:ind w:left="-109"/>
                    <w:rPr>
                      <w:sz w:val="28"/>
                      <w:szCs w:val="28"/>
                    </w:rPr>
                  </w:pPr>
                  <w:r w:rsidRPr="00337B9B">
                    <w:rPr>
                      <w:sz w:val="28"/>
                      <w:szCs w:val="28"/>
                    </w:rPr>
                    <w:t xml:space="preserve">Наш родной русский язык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-109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074" w:type="pct"/>
          </w:tcPr>
          <w:tbl>
            <w:tblPr>
              <w:tblW w:w="0" w:type="auto"/>
              <w:tblLayout w:type="fixed"/>
              <w:tblLook w:val="0000"/>
            </w:tblPr>
            <w:tblGrid>
              <w:gridCol w:w="3471"/>
            </w:tblGrid>
            <w:tr w:rsidR="009E0943" w:rsidRPr="00337B9B" w:rsidTr="00B51FF1">
              <w:trPr>
                <w:trHeight w:val="309"/>
              </w:trPr>
              <w:tc>
                <w:tcPr>
                  <w:tcW w:w="3471" w:type="dxa"/>
                </w:tcPr>
                <w:p w:rsidR="009E0943" w:rsidRPr="00337B9B" w:rsidRDefault="009E0943" w:rsidP="006D17BC">
                  <w:pPr>
                    <w:ind w:left="-1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7B9B">
                    <w:rPr>
                      <w:rFonts w:ascii="Times New Roman" w:hAnsi="Times New Roman"/>
                      <w:sz w:val="28"/>
                      <w:szCs w:val="28"/>
                    </w:rPr>
                    <w:t xml:space="preserve">Из истории русской письменности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-109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074" w:type="pct"/>
          </w:tcPr>
          <w:tbl>
            <w:tblPr>
              <w:tblW w:w="0" w:type="auto"/>
              <w:tblLayout w:type="fixed"/>
              <w:tblLook w:val="0000"/>
            </w:tblPr>
            <w:tblGrid>
              <w:gridCol w:w="5862"/>
            </w:tblGrid>
            <w:tr w:rsidR="009E0943" w:rsidRPr="00337B9B" w:rsidTr="00B51FF1">
              <w:trPr>
                <w:trHeight w:val="454"/>
              </w:trPr>
              <w:tc>
                <w:tcPr>
                  <w:tcW w:w="5862" w:type="dxa"/>
                </w:tcPr>
                <w:p w:rsidR="009E0943" w:rsidRPr="00337B9B" w:rsidRDefault="009E0943" w:rsidP="006D17BC">
                  <w:pPr>
                    <w:pStyle w:val="Default"/>
                    <w:ind w:left="-109"/>
                    <w:rPr>
                      <w:sz w:val="28"/>
                      <w:szCs w:val="28"/>
                    </w:rPr>
                  </w:pPr>
                  <w:r w:rsidRPr="00337B9B">
                    <w:rPr>
                      <w:sz w:val="28"/>
                      <w:szCs w:val="28"/>
                    </w:rPr>
                    <w:t xml:space="preserve">Язык — волшебное зеркало мира и национальной культуры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-109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4074" w:type="pct"/>
          </w:tcPr>
          <w:tbl>
            <w:tblPr>
              <w:tblW w:w="8203" w:type="dxa"/>
              <w:tblLayout w:type="fixed"/>
              <w:tblLook w:val="0000"/>
            </w:tblPr>
            <w:tblGrid>
              <w:gridCol w:w="8203"/>
            </w:tblGrid>
            <w:tr w:rsidR="009E0943" w:rsidRPr="00337B9B" w:rsidTr="006D17BC">
              <w:trPr>
                <w:trHeight w:val="599"/>
              </w:trPr>
              <w:tc>
                <w:tcPr>
                  <w:tcW w:w="8203" w:type="dxa"/>
                </w:tcPr>
                <w:p w:rsidR="009E0943" w:rsidRPr="00337B9B" w:rsidRDefault="009E0943" w:rsidP="006D17BC">
                  <w:pPr>
                    <w:pStyle w:val="Default"/>
                    <w:ind w:left="-109"/>
                    <w:rPr>
                      <w:sz w:val="28"/>
                      <w:szCs w:val="28"/>
                    </w:rPr>
                  </w:pPr>
                  <w:r w:rsidRPr="00337B9B">
                    <w:rPr>
                      <w:sz w:val="28"/>
                      <w:szCs w:val="28"/>
                    </w:rPr>
                    <w:t>История в слове: наименования предметов традиционной русской одежды</w:t>
                  </w:r>
                </w:p>
                <w:p w:rsidR="009E0943" w:rsidRPr="00337B9B" w:rsidRDefault="009E0943" w:rsidP="006D17BC">
                  <w:pPr>
                    <w:pStyle w:val="Default"/>
                    <w:ind w:left="-109"/>
                    <w:rPr>
                      <w:sz w:val="28"/>
                      <w:szCs w:val="28"/>
                    </w:rPr>
                  </w:pPr>
                  <w:r w:rsidRPr="00337B9B">
                    <w:rPr>
                      <w:sz w:val="28"/>
                      <w:szCs w:val="28"/>
                    </w:rPr>
                    <w:t xml:space="preserve"> и традиционного русского быта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-109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4074" w:type="pct"/>
          </w:tcPr>
          <w:tbl>
            <w:tblPr>
              <w:tblW w:w="13177" w:type="dxa"/>
              <w:tblLayout w:type="fixed"/>
              <w:tblLook w:val="0000"/>
            </w:tblPr>
            <w:tblGrid>
              <w:gridCol w:w="13177"/>
            </w:tblGrid>
            <w:tr w:rsidR="009E0943" w:rsidRPr="00337B9B" w:rsidTr="006D17BC">
              <w:trPr>
                <w:trHeight w:val="309"/>
              </w:trPr>
              <w:tc>
                <w:tcPr>
                  <w:tcW w:w="13177" w:type="dxa"/>
                </w:tcPr>
                <w:p w:rsidR="009E0943" w:rsidRPr="00337B9B" w:rsidRDefault="009E0943" w:rsidP="006D17BC">
                  <w:pPr>
                    <w:pStyle w:val="Default"/>
                    <w:ind w:left="-109"/>
                    <w:rPr>
                      <w:sz w:val="28"/>
                      <w:szCs w:val="28"/>
                    </w:rPr>
                  </w:pPr>
                  <w:r w:rsidRPr="00337B9B">
                    <w:rPr>
                      <w:sz w:val="28"/>
                      <w:szCs w:val="28"/>
                    </w:rPr>
                    <w:t>Образность русской речи: сравнение, метафора, олицетворение.</w:t>
                  </w:r>
                </w:p>
                <w:p w:rsidR="009E0943" w:rsidRPr="00337B9B" w:rsidRDefault="009E0943" w:rsidP="006D17BC">
                  <w:pPr>
                    <w:pStyle w:val="Default"/>
                    <w:ind w:left="-109"/>
                    <w:rPr>
                      <w:sz w:val="28"/>
                      <w:szCs w:val="28"/>
                    </w:rPr>
                  </w:pPr>
                  <w:r w:rsidRPr="00337B9B">
                    <w:rPr>
                      <w:bCs/>
                      <w:color w:val="auto"/>
                      <w:sz w:val="28"/>
                      <w:szCs w:val="28"/>
                    </w:rPr>
                    <w:t xml:space="preserve"> Живое слово русского фольклора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-109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4074" w:type="pct"/>
          </w:tcPr>
          <w:p w:rsidR="009E0943" w:rsidRPr="00337B9B" w:rsidRDefault="009E0943" w:rsidP="006D17B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Меткое слово русской речи: крылатые слова, пословицы, поговорки. О чем может рассказать имя</w:t>
            </w: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5000" w:type="pct"/>
            <w:gridSpan w:val="3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/>
                <w:bCs/>
                <w:color w:val="auto"/>
                <w:sz w:val="28"/>
                <w:szCs w:val="28"/>
              </w:rPr>
              <w:t>Культура речи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4074" w:type="pct"/>
          </w:tcPr>
          <w:p w:rsidR="009E0943" w:rsidRPr="00337B9B" w:rsidRDefault="009E0943" w:rsidP="006D17B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Современный русский литературный язык. Русская орфоэпия. Нормы произношения и ударения</w:t>
            </w: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rPr>
          <w:trHeight w:val="239"/>
        </w:trPr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4074" w:type="pct"/>
          </w:tcPr>
          <w:p w:rsidR="009E0943" w:rsidRPr="00337B9B" w:rsidRDefault="009E0943" w:rsidP="006D17B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Речь точная и выразительная. Основные лексические нормы. Стилистическая окраска слова</w:t>
            </w: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4074" w:type="pct"/>
          </w:tcPr>
          <w:p w:rsidR="009E0943" w:rsidRPr="00337B9B" w:rsidRDefault="009E0943" w:rsidP="006D17B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Речь правильная. Основные грамматические нормы. Речевой этикет: нормы и традиции</w:t>
            </w: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5000" w:type="pct"/>
            <w:gridSpan w:val="3"/>
          </w:tcPr>
          <w:p w:rsidR="009E0943" w:rsidRPr="00337B9B" w:rsidRDefault="009E0943" w:rsidP="00337B9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37B9B">
              <w:rPr>
                <w:b/>
                <w:bCs/>
                <w:color w:val="auto"/>
                <w:sz w:val="28"/>
                <w:szCs w:val="28"/>
              </w:rPr>
              <w:t>Речь. Текст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4074" w:type="pct"/>
          </w:tcPr>
          <w:p w:rsidR="009E0943" w:rsidRPr="00337B9B" w:rsidRDefault="009E0943" w:rsidP="006D17B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Язык и речь. Средства выразительности устной речи. Формы речи: монолог и диалог</w:t>
            </w: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4074" w:type="pct"/>
          </w:tcPr>
          <w:p w:rsidR="009E0943" w:rsidRPr="00337B9B" w:rsidRDefault="009E0943" w:rsidP="006D17B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Текст и его строение. Композиционные особенности описания, повествования, рассуждения. Средства связи предложений и частей текста</w:t>
            </w: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4074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9E0943" w:rsidRPr="00337B9B" w:rsidTr="006D17BC">
              <w:trPr>
                <w:trHeight w:val="309"/>
              </w:trPr>
              <w:tc>
                <w:tcPr>
                  <w:tcW w:w="12240" w:type="dxa"/>
                </w:tcPr>
                <w:p w:rsidR="009E0943" w:rsidRPr="00337B9B" w:rsidRDefault="009E0943" w:rsidP="009C12FF">
                  <w:pPr>
                    <w:pStyle w:val="Default"/>
                    <w:ind w:left="33" w:hanging="33"/>
                    <w:rPr>
                      <w:sz w:val="28"/>
                      <w:szCs w:val="28"/>
                    </w:rPr>
                  </w:pPr>
                  <w:r w:rsidRPr="00337B9B">
                    <w:rPr>
                      <w:sz w:val="28"/>
                      <w:szCs w:val="28"/>
                    </w:rPr>
                    <w:t xml:space="preserve">Разговорная речь. Просьба, извинение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33" w:hanging="33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4074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9E0943" w:rsidRPr="00337B9B" w:rsidTr="006D17BC">
              <w:trPr>
                <w:trHeight w:val="308"/>
              </w:trPr>
              <w:tc>
                <w:tcPr>
                  <w:tcW w:w="12240" w:type="dxa"/>
                </w:tcPr>
                <w:p w:rsidR="009E0943" w:rsidRPr="00337B9B" w:rsidRDefault="009E0943" w:rsidP="009C12FF">
                  <w:pPr>
                    <w:pStyle w:val="Default"/>
                    <w:ind w:left="33" w:hanging="33"/>
                    <w:rPr>
                      <w:sz w:val="28"/>
                      <w:szCs w:val="28"/>
                    </w:rPr>
                  </w:pPr>
                  <w:r w:rsidRPr="00337B9B">
                    <w:rPr>
                      <w:sz w:val="28"/>
                      <w:szCs w:val="28"/>
                    </w:rPr>
                    <w:t xml:space="preserve">Официально-деловой стиль. Объявление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33" w:hanging="33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4074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9E0943" w:rsidRPr="00337B9B" w:rsidTr="006D17BC">
              <w:trPr>
                <w:trHeight w:val="454"/>
              </w:trPr>
              <w:tc>
                <w:tcPr>
                  <w:tcW w:w="12240" w:type="dxa"/>
                </w:tcPr>
                <w:p w:rsidR="009E0943" w:rsidRPr="00337B9B" w:rsidRDefault="009E0943" w:rsidP="009C12FF">
                  <w:pPr>
                    <w:pStyle w:val="Default"/>
                    <w:ind w:left="33" w:hanging="33"/>
                    <w:rPr>
                      <w:sz w:val="28"/>
                      <w:szCs w:val="28"/>
                    </w:rPr>
                  </w:pPr>
                  <w:r w:rsidRPr="00337B9B">
                    <w:rPr>
                      <w:sz w:val="28"/>
                      <w:szCs w:val="28"/>
                    </w:rPr>
                    <w:t xml:space="preserve">Научно-учебный подстиль. План ответа на уроке, план текста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33" w:hanging="33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4074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9E0943" w:rsidRPr="00337B9B" w:rsidTr="006D17BC">
              <w:trPr>
                <w:trHeight w:val="309"/>
              </w:trPr>
              <w:tc>
                <w:tcPr>
                  <w:tcW w:w="12240" w:type="dxa"/>
                </w:tcPr>
                <w:p w:rsidR="009E0943" w:rsidRPr="00337B9B" w:rsidRDefault="009E0943" w:rsidP="009C12FF">
                  <w:pPr>
                    <w:pStyle w:val="Default"/>
                    <w:ind w:left="33" w:hanging="33"/>
                    <w:rPr>
                      <w:sz w:val="28"/>
                      <w:szCs w:val="28"/>
                    </w:rPr>
                  </w:pPr>
                  <w:r w:rsidRPr="00337B9B">
                    <w:rPr>
                      <w:sz w:val="28"/>
                      <w:szCs w:val="28"/>
                    </w:rPr>
                    <w:t xml:space="preserve">Публицистический стиль. Устное выступление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33" w:hanging="33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4074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9E0943" w:rsidRPr="00337B9B" w:rsidTr="006D17BC">
              <w:trPr>
                <w:trHeight w:val="401"/>
              </w:trPr>
              <w:tc>
                <w:tcPr>
                  <w:tcW w:w="12240" w:type="dxa"/>
                </w:tcPr>
                <w:p w:rsidR="009E0943" w:rsidRPr="00337B9B" w:rsidRDefault="009E0943" w:rsidP="009C12FF">
                  <w:pPr>
                    <w:pStyle w:val="Default"/>
                    <w:ind w:left="33" w:hanging="33"/>
                    <w:rPr>
                      <w:sz w:val="28"/>
                      <w:szCs w:val="28"/>
                    </w:rPr>
                  </w:pPr>
                  <w:r w:rsidRPr="00337B9B">
                    <w:rPr>
                      <w:sz w:val="28"/>
                      <w:szCs w:val="28"/>
                    </w:rPr>
                    <w:t>Язык художественной литературы. Литературная сказка. Рассказ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33" w:hanging="33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4074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9E0943" w:rsidRPr="00337B9B" w:rsidTr="006D17BC">
              <w:trPr>
                <w:trHeight w:val="275"/>
              </w:trPr>
              <w:tc>
                <w:tcPr>
                  <w:tcW w:w="12240" w:type="dxa"/>
                </w:tcPr>
                <w:p w:rsidR="009E0943" w:rsidRPr="00337B9B" w:rsidRDefault="009E0943" w:rsidP="009C12FF">
                  <w:pPr>
                    <w:pStyle w:val="Default"/>
                    <w:ind w:left="33" w:hanging="33"/>
                    <w:rPr>
                      <w:sz w:val="28"/>
                      <w:szCs w:val="28"/>
                    </w:rPr>
                  </w:pPr>
                  <w:r w:rsidRPr="00337B9B">
                    <w:rPr>
                      <w:sz w:val="28"/>
                      <w:szCs w:val="28"/>
                    </w:rPr>
                    <w:t xml:space="preserve">Особенности языка фольклорных текстов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33" w:hanging="33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  <w:tr w:rsidR="009E0943" w:rsidRPr="00337B9B" w:rsidTr="00337B9B">
        <w:tc>
          <w:tcPr>
            <w:tcW w:w="415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4074" w:type="pct"/>
          </w:tcPr>
          <w:p w:rsidR="009E0943" w:rsidRPr="00337B9B" w:rsidRDefault="009E0943" w:rsidP="006D17B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Итоговая проектная работа. «</w:t>
            </w:r>
            <w:r w:rsidRPr="00337B9B">
              <w:rPr>
                <w:color w:val="auto"/>
                <w:sz w:val="28"/>
                <w:szCs w:val="28"/>
              </w:rPr>
              <w:t>Как быть вежливым?»</w:t>
            </w:r>
          </w:p>
        </w:tc>
        <w:tc>
          <w:tcPr>
            <w:tcW w:w="51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337B9B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</w:tbl>
    <w:p w:rsidR="009E0943" w:rsidRPr="00AC5930" w:rsidRDefault="009E0943" w:rsidP="00A17045">
      <w:pPr>
        <w:pStyle w:val="Default"/>
        <w:rPr>
          <w:b/>
          <w:bCs/>
          <w:color w:val="auto"/>
          <w:sz w:val="28"/>
          <w:szCs w:val="28"/>
        </w:rPr>
      </w:pPr>
    </w:p>
    <w:p w:rsidR="009E0943" w:rsidRPr="00AC5930" w:rsidRDefault="009E0943" w:rsidP="00A17045">
      <w:pPr>
        <w:pStyle w:val="Default"/>
        <w:rPr>
          <w:sz w:val="28"/>
          <w:szCs w:val="28"/>
        </w:rPr>
      </w:pPr>
    </w:p>
    <w:p w:rsidR="009E0943" w:rsidRPr="00AC5930" w:rsidRDefault="009E0943" w:rsidP="00A17045">
      <w:pPr>
        <w:pStyle w:val="Default"/>
        <w:rPr>
          <w:sz w:val="28"/>
          <w:szCs w:val="28"/>
        </w:rPr>
      </w:pPr>
    </w:p>
    <w:p w:rsidR="009E0943" w:rsidRPr="00AC5930" w:rsidRDefault="009E0943" w:rsidP="00A17045">
      <w:pPr>
        <w:pStyle w:val="Default"/>
        <w:rPr>
          <w:sz w:val="28"/>
          <w:szCs w:val="28"/>
        </w:rPr>
      </w:pPr>
    </w:p>
    <w:p w:rsidR="009E0943" w:rsidRPr="00AC5930" w:rsidRDefault="009E0943" w:rsidP="00A17045">
      <w:pPr>
        <w:pStyle w:val="Default"/>
        <w:rPr>
          <w:sz w:val="28"/>
          <w:szCs w:val="28"/>
        </w:rPr>
      </w:pPr>
    </w:p>
    <w:p w:rsidR="009E0943" w:rsidRDefault="009E0943" w:rsidP="00A17045">
      <w:pPr>
        <w:pStyle w:val="Default"/>
      </w:pPr>
    </w:p>
    <w:p w:rsidR="009E0943" w:rsidRDefault="009E0943" w:rsidP="00A17045">
      <w:pPr>
        <w:pStyle w:val="Default"/>
      </w:pPr>
    </w:p>
    <w:p w:rsidR="009E0943" w:rsidRDefault="009E0943" w:rsidP="00A17045">
      <w:pPr>
        <w:pStyle w:val="Default"/>
      </w:pPr>
    </w:p>
    <w:p w:rsidR="009E0943" w:rsidRDefault="009E0943" w:rsidP="00A17045">
      <w:pPr>
        <w:pStyle w:val="Default"/>
      </w:pPr>
    </w:p>
    <w:p w:rsidR="009E0943" w:rsidRDefault="009E0943" w:rsidP="00A17045">
      <w:pPr>
        <w:pStyle w:val="Default"/>
      </w:pPr>
    </w:p>
    <w:p w:rsidR="009E0943" w:rsidRDefault="009E0943" w:rsidP="00A17045">
      <w:pPr>
        <w:pStyle w:val="Default"/>
      </w:pPr>
    </w:p>
    <w:p w:rsidR="009E0943" w:rsidRDefault="009E0943" w:rsidP="00A17045">
      <w:pPr>
        <w:pStyle w:val="Default"/>
        <w:sectPr w:rsidR="009E0943" w:rsidSect="00A1704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E0943" w:rsidRDefault="009E0943" w:rsidP="00A17045">
      <w:pPr>
        <w:pStyle w:val="Default"/>
      </w:pPr>
    </w:p>
    <w:p w:rsidR="009E0943" w:rsidRDefault="009E0943" w:rsidP="005A29B9">
      <w:pPr>
        <w:spacing w:after="0" w:line="240" w:lineRule="auto"/>
        <w:ind w:right="-31"/>
        <w:jc w:val="right"/>
        <w:rPr>
          <w:rFonts w:ascii="Times New Roman" w:hAnsi="Times New Roman"/>
          <w:b/>
          <w:sz w:val="24"/>
          <w:szCs w:val="24"/>
        </w:rPr>
      </w:pPr>
      <w:r w:rsidRPr="004B5C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CE5">
        <w:rPr>
          <w:rFonts w:ascii="Times New Roman" w:hAnsi="Times New Roman"/>
          <w:b/>
          <w:sz w:val="24"/>
          <w:szCs w:val="24"/>
        </w:rPr>
        <w:t xml:space="preserve"> к рабочей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CE5">
        <w:rPr>
          <w:rFonts w:ascii="Times New Roman" w:hAnsi="Times New Roman"/>
          <w:b/>
          <w:sz w:val="24"/>
          <w:szCs w:val="24"/>
        </w:rPr>
        <w:t xml:space="preserve">программе </w:t>
      </w:r>
    </w:p>
    <w:p w:rsidR="009E0943" w:rsidRDefault="009E0943" w:rsidP="005A29B9">
      <w:pPr>
        <w:spacing w:after="0" w:line="240" w:lineRule="auto"/>
        <w:ind w:right="-3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родному (русскому) языку</w:t>
      </w:r>
    </w:p>
    <w:p w:rsidR="009E0943" w:rsidRDefault="009E0943" w:rsidP="005A29B9">
      <w:pPr>
        <w:spacing w:after="0" w:line="240" w:lineRule="auto"/>
        <w:ind w:right="-31"/>
        <w:jc w:val="right"/>
        <w:rPr>
          <w:rFonts w:ascii="Times New Roman" w:hAnsi="Times New Roman"/>
          <w:b/>
          <w:sz w:val="24"/>
          <w:szCs w:val="24"/>
        </w:rPr>
      </w:pPr>
      <w:r w:rsidRPr="004B5CE5">
        <w:rPr>
          <w:rFonts w:ascii="Times New Roman" w:hAnsi="Times New Roman"/>
          <w:b/>
          <w:sz w:val="24"/>
          <w:szCs w:val="24"/>
        </w:rPr>
        <w:t xml:space="preserve">   на </w:t>
      </w:r>
      <w:r>
        <w:rPr>
          <w:rFonts w:ascii="Times New Roman" w:hAnsi="Times New Roman"/>
          <w:b/>
          <w:sz w:val="24"/>
          <w:szCs w:val="24"/>
        </w:rPr>
        <w:t xml:space="preserve"> 2018-2019  </w:t>
      </w:r>
      <w:r w:rsidRPr="004B5CE5">
        <w:rPr>
          <w:rFonts w:ascii="Times New Roman" w:hAnsi="Times New Roman"/>
          <w:b/>
          <w:sz w:val="24"/>
          <w:szCs w:val="24"/>
        </w:rPr>
        <w:t>учебный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B5CE5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0943" w:rsidRPr="00374166" w:rsidRDefault="009E0943" w:rsidP="005A29B9">
      <w:pPr>
        <w:spacing w:after="0" w:line="240" w:lineRule="auto"/>
        <w:ind w:right="-3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  класс</w:t>
      </w:r>
      <w:r w:rsidRPr="004B5C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4B5C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4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6805"/>
        <w:gridCol w:w="1275"/>
        <w:gridCol w:w="1419"/>
        <w:gridCol w:w="1416"/>
        <w:gridCol w:w="2913"/>
      </w:tblGrid>
      <w:tr w:rsidR="009E0943" w:rsidRPr="00337B9B" w:rsidTr="00337B9B">
        <w:tc>
          <w:tcPr>
            <w:tcW w:w="324" w:type="pct"/>
            <w:vMerge w:val="restart"/>
          </w:tcPr>
          <w:p w:rsidR="009E0943" w:rsidRPr="00337B9B" w:rsidRDefault="009E0943" w:rsidP="00337B9B">
            <w:pPr>
              <w:pStyle w:val="Default"/>
              <w:jc w:val="center"/>
              <w:rPr>
                <w:b/>
              </w:rPr>
            </w:pPr>
            <w:r w:rsidRPr="00337B9B">
              <w:rPr>
                <w:b/>
              </w:rPr>
              <w:t>№ п/п</w:t>
            </w:r>
          </w:p>
        </w:tc>
        <w:tc>
          <w:tcPr>
            <w:tcW w:w="2301" w:type="pct"/>
            <w:vMerge w:val="restart"/>
          </w:tcPr>
          <w:p w:rsidR="009E0943" w:rsidRPr="00337B9B" w:rsidRDefault="009E0943" w:rsidP="00337B9B">
            <w:pPr>
              <w:pStyle w:val="Default"/>
              <w:jc w:val="center"/>
              <w:rPr>
                <w:b/>
              </w:rPr>
            </w:pPr>
            <w:r w:rsidRPr="00337B9B">
              <w:rPr>
                <w:b/>
              </w:rPr>
              <w:t>Тема урока</w:t>
            </w:r>
          </w:p>
        </w:tc>
        <w:tc>
          <w:tcPr>
            <w:tcW w:w="431" w:type="pct"/>
            <w:vMerge w:val="restart"/>
          </w:tcPr>
          <w:p w:rsidR="009E0943" w:rsidRPr="00337B9B" w:rsidRDefault="009E0943" w:rsidP="00337B9B">
            <w:pPr>
              <w:pStyle w:val="Default"/>
              <w:jc w:val="center"/>
              <w:rPr>
                <w:b/>
              </w:rPr>
            </w:pPr>
            <w:r w:rsidRPr="00337B9B">
              <w:rPr>
                <w:b/>
              </w:rPr>
              <w:t>Кол-во</w:t>
            </w:r>
          </w:p>
          <w:p w:rsidR="009E0943" w:rsidRPr="00337B9B" w:rsidRDefault="009E0943" w:rsidP="00337B9B">
            <w:pPr>
              <w:pStyle w:val="Default"/>
              <w:jc w:val="center"/>
              <w:rPr>
                <w:b/>
              </w:rPr>
            </w:pPr>
            <w:r w:rsidRPr="00337B9B">
              <w:rPr>
                <w:b/>
              </w:rPr>
              <w:t>часов</w:t>
            </w:r>
          </w:p>
        </w:tc>
        <w:tc>
          <w:tcPr>
            <w:tcW w:w="959" w:type="pct"/>
            <w:gridSpan w:val="2"/>
          </w:tcPr>
          <w:p w:rsidR="009E0943" w:rsidRPr="00337B9B" w:rsidRDefault="009E0943" w:rsidP="00337B9B">
            <w:pPr>
              <w:pStyle w:val="Default"/>
              <w:jc w:val="center"/>
              <w:rPr>
                <w:b/>
              </w:rPr>
            </w:pPr>
            <w:r w:rsidRPr="00337B9B">
              <w:rPr>
                <w:b/>
              </w:rPr>
              <w:t>Дата</w:t>
            </w:r>
          </w:p>
        </w:tc>
        <w:tc>
          <w:tcPr>
            <w:tcW w:w="985" w:type="pct"/>
            <w:vMerge w:val="restart"/>
          </w:tcPr>
          <w:p w:rsidR="009E0943" w:rsidRPr="00337B9B" w:rsidRDefault="009E0943" w:rsidP="00337B9B">
            <w:pPr>
              <w:pStyle w:val="Default"/>
              <w:jc w:val="center"/>
              <w:rPr>
                <w:b/>
              </w:rPr>
            </w:pPr>
            <w:r w:rsidRPr="00337B9B">
              <w:rPr>
                <w:b/>
              </w:rPr>
              <w:t>Примечание</w:t>
            </w:r>
          </w:p>
        </w:tc>
      </w:tr>
      <w:tr w:rsidR="009E0943" w:rsidRPr="00337B9B" w:rsidTr="00337B9B">
        <w:tc>
          <w:tcPr>
            <w:tcW w:w="324" w:type="pct"/>
            <w:vMerge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2301" w:type="pct"/>
            <w:vMerge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31" w:type="pct"/>
            <w:vMerge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  <w:jc w:val="center"/>
              <w:rPr>
                <w:b/>
              </w:rPr>
            </w:pPr>
            <w:r w:rsidRPr="00337B9B">
              <w:rPr>
                <w:b/>
              </w:rPr>
              <w:t>планир.</w:t>
            </w: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  <w:jc w:val="center"/>
              <w:rPr>
                <w:b/>
              </w:rPr>
            </w:pPr>
            <w:r w:rsidRPr="00337B9B">
              <w:rPr>
                <w:b/>
              </w:rPr>
              <w:t>фактич.</w:t>
            </w:r>
          </w:p>
        </w:tc>
        <w:tc>
          <w:tcPr>
            <w:tcW w:w="985" w:type="pct"/>
            <w:vMerge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230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/>
                <w:bCs/>
                <w:color w:val="auto"/>
                <w:szCs w:val="32"/>
              </w:rPr>
            </w:pPr>
            <w:r w:rsidRPr="00337B9B">
              <w:rPr>
                <w:b/>
                <w:bCs/>
                <w:color w:val="auto"/>
                <w:szCs w:val="28"/>
              </w:rPr>
              <w:t>Язык и культура</w:t>
            </w: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2301" w:type="pct"/>
          </w:tcPr>
          <w:tbl>
            <w:tblPr>
              <w:tblW w:w="0" w:type="auto"/>
              <w:tblLayout w:type="fixed"/>
              <w:tblLook w:val="0000"/>
            </w:tblPr>
            <w:tblGrid>
              <w:gridCol w:w="3577"/>
            </w:tblGrid>
            <w:tr w:rsidR="009E0943" w:rsidRPr="00337B9B" w:rsidTr="00CD4B7F">
              <w:trPr>
                <w:trHeight w:val="164"/>
              </w:trPr>
              <w:tc>
                <w:tcPr>
                  <w:tcW w:w="3577" w:type="dxa"/>
                </w:tcPr>
                <w:p w:rsidR="009E0943" w:rsidRPr="00337B9B" w:rsidRDefault="009E0943" w:rsidP="00CD4B7F">
                  <w:pPr>
                    <w:pStyle w:val="Default"/>
                    <w:framePr w:hSpace="180" w:wrap="around" w:vAnchor="page" w:hAnchor="margin" w:y="2470"/>
                    <w:ind w:left="-109"/>
                  </w:pPr>
                  <w:r w:rsidRPr="00337B9B">
                    <w:t xml:space="preserve">Наш родной русский язык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-109"/>
              <w:rPr>
                <w:bCs/>
                <w:color w:val="auto"/>
              </w:rPr>
            </w:pP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2</w:t>
            </w:r>
          </w:p>
        </w:tc>
        <w:tc>
          <w:tcPr>
            <w:tcW w:w="2301" w:type="pct"/>
          </w:tcPr>
          <w:tbl>
            <w:tblPr>
              <w:tblW w:w="0" w:type="auto"/>
              <w:tblLayout w:type="fixed"/>
              <w:tblLook w:val="0000"/>
            </w:tblPr>
            <w:tblGrid>
              <w:gridCol w:w="3471"/>
            </w:tblGrid>
            <w:tr w:rsidR="009E0943" w:rsidRPr="00337B9B" w:rsidTr="00CD4B7F">
              <w:trPr>
                <w:trHeight w:val="309"/>
              </w:trPr>
              <w:tc>
                <w:tcPr>
                  <w:tcW w:w="3471" w:type="dxa"/>
                </w:tcPr>
                <w:p w:rsidR="009E0943" w:rsidRPr="00337B9B" w:rsidRDefault="009E0943" w:rsidP="00CD4B7F">
                  <w:pPr>
                    <w:framePr w:hSpace="180" w:wrap="around" w:vAnchor="page" w:hAnchor="margin" w:y="2470"/>
                    <w:ind w:left="-109"/>
                    <w:rPr>
                      <w:rFonts w:ascii="Times New Roman" w:hAnsi="Times New Roman"/>
                    </w:rPr>
                  </w:pPr>
                  <w:r w:rsidRPr="00337B9B">
                    <w:rPr>
                      <w:rFonts w:ascii="Times New Roman" w:hAnsi="Times New Roman"/>
                    </w:rPr>
                    <w:t xml:space="preserve">Из истории русской письменности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-109"/>
              <w:rPr>
                <w:bCs/>
                <w:color w:val="auto"/>
              </w:rPr>
            </w:pP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3</w:t>
            </w:r>
          </w:p>
        </w:tc>
        <w:tc>
          <w:tcPr>
            <w:tcW w:w="2301" w:type="pct"/>
          </w:tcPr>
          <w:tbl>
            <w:tblPr>
              <w:tblW w:w="0" w:type="auto"/>
              <w:tblLayout w:type="fixed"/>
              <w:tblLook w:val="0000"/>
            </w:tblPr>
            <w:tblGrid>
              <w:gridCol w:w="5862"/>
            </w:tblGrid>
            <w:tr w:rsidR="009E0943" w:rsidRPr="00337B9B" w:rsidTr="00CD4B7F">
              <w:trPr>
                <w:trHeight w:val="454"/>
              </w:trPr>
              <w:tc>
                <w:tcPr>
                  <w:tcW w:w="5862" w:type="dxa"/>
                </w:tcPr>
                <w:p w:rsidR="009E0943" w:rsidRPr="00337B9B" w:rsidRDefault="009E0943" w:rsidP="00CD4B7F">
                  <w:pPr>
                    <w:pStyle w:val="Default"/>
                    <w:framePr w:hSpace="180" w:wrap="around" w:vAnchor="page" w:hAnchor="margin" w:y="2470"/>
                    <w:ind w:left="-109"/>
                  </w:pPr>
                  <w:r w:rsidRPr="00337B9B">
                    <w:t xml:space="preserve">Язык — волшебное зеркало мира и национальной культуры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-109"/>
              <w:rPr>
                <w:bCs/>
                <w:color w:val="auto"/>
              </w:rPr>
            </w:pP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4</w:t>
            </w:r>
          </w:p>
        </w:tc>
        <w:tc>
          <w:tcPr>
            <w:tcW w:w="2301" w:type="pct"/>
          </w:tcPr>
          <w:tbl>
            <w:tblPr>
              <w:tblW w:w="8203" w:type="dxa"/>
              <w:tblLayout w:type="fixed"/>
              <w:tblLook w:val="0000"/>
            </w:tblPr>
            <w:tblGrid>
              <w:gridCol w:w="8203"/>
            </w:tblGrid>
            <w:tr w:rsidR="009E0943" w:rsidRPr="00337B9B" w:rsidTr="00CD4B7F">
              <w:trPr>
                <w:trHeight w:val="599"/>
              </w:trPr>
              <w:tc>
                <w:tcPr>
                  <w:tcW w:w="8203" w:type="dxa"/>
                </w:tcPr>
                <w:p w:rsidR="009E0943" w:rsidRPr="00337B9B" w:rsidRDefault="009E0943" w:rsidP="00CD4B7F">
                  <w:pPr>
                    <w:pStyle w:val="Default"/>
                    <w:framePr w:hSpace="180" w:wrap="around" w:vAnchor="page" w:hAnchor="margin" w:y="2470"/>
                    <w:ind w:left="-109"/>
                  </w:pPr>
                  <w:r w:rsidRPr="00337B9B">
                    <w:t xml:space="preserve">История в слове: наименования предметов традиционной </w:t>
                  </w:r>
                </w:p>
                <w:p w:rsidR="009E0943" w:rsidRPr="00337B9B" w:rsidRDefault="009E0943" w:rsidP="00CD4B7F">
                  <w:pPr>
                    <w:pStyle w:val="Default"/>
                    <w:framePr w:hSpace="180" w:wrap="around" w:vAnchor="page" w:hAnchor="margin" w:y="2470"/>
                    <w:ind w:left="-109"/>
                  </w:pPr>
                  <w:r w:rsidRPr="00337B9B">
                    <w:t>русской одежды и традиционного русского быта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-109"/>
              <w:rPr>
                <w:bCs/>
                <w:color w:val="auto"/>
              </w:rPr>
            </w:pP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5</w:t>
            </w:r>
          </w:p>
        </w:tc>
        <w:tc>
          <w:tcPr>
            <w:tcW w:w="2301" w:type="pct"/>
          </w:tcPr>
          <w:tbl>
            <w:tblPr>
              <w:tblW w:w="13177" w:type="dxa"/>
              <w:tblLayout w:type="fixed"/>
              <w:tblLook w:val="0000"/>
            </w:tblPr>
            <w:tblGrid>
              <w:gridCol w:w="13177"/>
            </w:tblGrid>
            <w:tr w:rsidR="009E0943" w:rsidRPr="00337B9B" w:rsidTr="00CD4B7F">
              <w:trPr>
                <w:trHeight w:val="309"/>
              </w:trPr>
              <w:tc>
                <w:tcPr>
                  <w:tcW w:w="13177" w:type="dxa"/>
                </w:tcPr>
                <w:p w:rsidR="009E0943" w:rsidRPr="00337B9B" w:rsidRDefault="009E0943" w:rsidP="00CD4B7F">
                  <w:pPr>
                    <w:pStyle w:val="Default"/>
                    <w:framePr w:hSpace="180" w:wrap="around" w:vAnchor="page" w:hAnchor="margin" w:y="2470"/>
                    <w:ind w:left="-109"/>
                  </w:pPr>
                  <w:r w:rsidRPr="00337B9B">
                    <w:t>Образность русской речи: сравнение, метафора, олицетворение.</w:t>
                  </w:r>
                </w:p>
                <w:p w:rsidR="009E0943" w:rsidRPr="00337B9B" w:rsidRDefault="009E0943" w:rsidP="00CD4B7F">
                  <w:pPr>
                    <w:pStyle w:val="Default"/>
                    <w:framePr w:hSpace="180" w:wrap="around" w:vAnchor="page" w:hAnchor="margin" w:y="2470"/>
                    <w:ind w:left="-109"/>
                  </w:pPr>
                  <w:r w:rsidRPr="00337B9B">
                    <w:rPr>
                      <w:bCs/>
                      <w:color w:val="auto"/>
                    </w:rPr>
                    <w:t xml:space="preserve"> Живое слово русского фольклора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-109"/>
              <w:rPr>
                <w:bCs/>
                <w:color w:val="auto"/>
              </w:rPr>
            </w:pP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6</w:t>
            </w:r>
          </w:p>
        </w:tc>
        <w:tc>
          <w:tcPr>
            <w:tcW w:w="2301" w:type="pct"/>
          </w:tcPr>
          <w:p w:rsidR="009E0943" w:rsidRPr="00337B9B" w:rsidRDefault="009E0943" w:rsidP="00337B9B">
            <w:pPr>
              <w:pStyle w:val="Default"/>
              <w:rPr>
                <w:bCs/>
                <w:color w:val="auto"/>
              </w:rPr>
            </w:pPr>
            <w:r w:rsidRPr="00337B9B">
              <w:rPr>
                <w:bCs/>
                <w:color w:val="auto"/>
              </w:rPr>
              <w:t>Меткое слово русской речи: крылатые слова, пословицы, поговорки. О чем может рассказать имя</w:t>
            </w: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</w:p>
        </w:tc>
        <w:tc>
          <w:tcPr>
            <w:tcW w:w="230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Cs/>
                <w:color w:val="auto"/>
                <w:szCs w:val="32"/>
              </w:rPr>
            </w:pPr>
            <w:r w:rsidRPr="00337B9B">
              <w:rPr>
                <w:b/>
                <w:bCs/>
                <w:color w:val="auto"/>
                <w:szCs w:val="28"/>
              </w:rPr>
              <w:t>Культура речи</w:t>
            </w: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7</w:t>
            </w:r>
          </w:p>
        </w:tc>
        <w:tc>
          <w:tcPr>
            <w:tcW w:w="2301" w:type="pct"/>
          </w:tcPr>
          <w:p w:rsidR="009E0943" w:rsidRPr="00337B9B" w:rsidRDefault="009E0943" w:rsidP="00337B9B">
            <w:pPr>
              <w:pStyle w:val="Default"/>
              <w:rPr>
                <w:bCs/>
                <w:color w:val="auto"/>
              </w:rPr>
            </w:pPr>
            <w:r w:rsidRPr="00337B9B">
              <w:rPr>
                <w:bCs/>
                <w:color w:val="auto"/>
              </w:rPr>
              <w:t>Современный русский литературный язык. Русская орфоэпия. Нормы произношения и ударения</w:t>
            </w: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8</w:t>
            </w:r>
          </w:p>
        </w:tc>
        <w:tc>
          <w:tcPr>
            <w:tcW w:w="2301" w:type="pct"/>
          </w:tcPr>
          <w:p w:rsidR="009E0943" w:rsidRPr="00337B9B" w:rsidRDefault="009E0943" w:rsidP="00337B9B">
            <w:pPr>
              <w:pStyle w:val="Default"/>
              <w:rPr>
                <w:bCs/>
                <w:color w:val="auto"/>
              </w:rPr>
            </w:pPr>
            <w:r w:rsidRPr="00337B9B">
              <w:rPr>
                <w:bCs/>
                <w:color w:val="auto"/>
              </w:rPr>
              <w:t>Речь точная и выразительная. Основные лексические нормы. Стилистическая окраска слова</w:t>
            </w: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9</w:t>
            </w:r>
          </w:p>
        </w:tc>
        <w:tc>
          <w:tcPr>
            <w:tcW w:w="2301" w:type="pct"/>
          </w:tcPr>
          <w:p w:rsidR="009E0943" w:rsidRPr="00337B9B" w:rsidRDefault="009E0943" w:rsidP="00337B9B">
            <w:pPr>
              <w:pStyle w:val="Default"/>
              <w:rPr>
                <w:bCs/>
                <w:color w:val="auto"/>
              </w:rPr>
            </w:pPr>
            <w:r w:rsidRPr="00337B9B">
              <w:rPr>
                <w:bCs/>
                <w:color w:val="auto"/>
              </w:rPr>
              <w:t>Речь правильная. Основные грамматические нормы. Речевой этикет: нормы и традиции</w:t>
            </w: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</w:p>
        </w:tc>
        <w:tc>
          <w:tcPr>
            <w:tcW w:w="2301" w:type="pct"/>
          </w:tcPr>
          <w:p w:rsidR="009E0943" w:rsidRPr="00337B9B" w:rsidRDefault="009E0943" w:rsidP="00337B9B">
            <w:pPr>
              <w:pStyle w:val="Default"/>
              <w:jc w:val="center"/>
              <w:rPr>
                <w:b/>
                <w:bCs/>
                <w:color w:val="auto"/>
                <w:szCs w:val="32"/>
              </w:rPr>
            </w:pPr>
            <w:r w:rsidRPr="00337B9B">
              <w:rPr>
                <w:b/>
                <w:bCs/>
                <w:color w:val="auto"/>
                <w:szCs w:val="32"/>
              </w:rPr>
              <w:t>Речь. Текст</w:t>
            </w: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10</w:t>
            </w:r>
          </w:p>
        </w:tc>
        <w:tc>
          <w:tcPr>
            <w:tcW w:w="2301" w:type="pct"/>
          </w:tcPr>
          <w:p w:rsidR="009E0943" w:rsidRPr="00337B9B" w:rsidRDefault="009E0943" w:rsidP="00337B9B">
            <w:pPr>
              <w:pStyle w:val="Default"/>
              <w:rPr>
                <w:bCs/>
                <w:color w:val="auto"/>
              </w:rPr>
            </w:pPr>
            <w:r w:rsidRPr="00337B9B">
              <w:rPr>
                <w:bCs/>
                <w:color w:val="auto"/>
              </w:rPr>
              <w:t>Язык и речь. Средства выразительности устной речи. Формы речи: монолог и диалог</w:t>
            </w: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11</w:t>
            </w:r>
          </w:p>
        </w:tc>
        <w:tc>
          <w:tcPr>
            <w:tcW w:w="2301" w:type="pct"/>
          </w:tcPr>
          <w:p w:rsidR="009E0943" w:rsidRPr="00337B9B" w:rsidRDefault="009E0943" w:rsidP="00337B9B">
            <w:pPr>
              <w:pStyle w:val="Default"/>
              <w:rPr>
                <w:bCs/>
                <w:color w:val="auto"/>
              </w:rPr>
            </w:pPr>
            <w:r w:rsidRPr="00337B9B">
              <w:rPr>
                <w:bCs/>
                <w:color w:val="auto"/>
              </w:rPr>
              <w:t>Текст и его строение. Композиционные особенности описания, повествования, рассуждения. Средства связи предложений и частей текста</w:t>
            </w: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12</w:t>
            </w:r>
          </w:p>
        </w:tc>
        <w:tc>
          <w:tcPr>
            <w:tcW w:w="2301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9E0943" w:rsidRPr="00337B9B" w:rsidTr="00CD4B7F">
              <w:trPr>
                <w:trHeight w:val="309"/>
              </w:trPr>
              <w:tc>
                <w:tcPr>
                  <w:tcW w:w="12240" w:type="dxa"/>
                </w:tcPr>
                <w:p w:rsidR="009E0943" w:rsidRPr="00337B9B" w:rsidRDefault="009E0943" w:rsidP="00CD4B7F">
                  <w:pPr>
                    <w:pStyle w:val="Default"/>
                    <w:framePr w:hSpace="180" w:wrap="around" w:vAnchor="page" w:hAnchor="margin" w:y="2470"/>
                    <w:ind w:left="33" w:hanging="33"/>
                  </w:pPr>
                  <w:r w:rsidRPr="00337B9B">
                    <w:t xml:space="preserve">Разговорная речь. Просьба, извинение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33" w:hanging="33"/>
              <w:rPr>
                <w:bCs/>
                <w:color w:val="auto"/>
              </w:rPr>
            </w:pP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13</w:t>
            </w:r>
          </w:p>
        </w:tc>
        <w:tc>
          <w:tcPr>
            <w:tcW w:w="2301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9E0943" w:rsidRPr="00337B9B" w:rsidTr="00CD4B7F">
              <w:trPr>
                <w:trHeight w:val="308"/>
              </w:trPr>
              <w:tc>
                <w:tcPr>
                  <w:tcW w:w="12240" w:type="dxa"/>
                </w:tcPr>
                <w:p w:rsidR="009E0943" w:rsidRPr="00337B9B" w:rsidRDefault="009E0943" w:rsidP="00CD4B7F">
                  <w:pPr>
                    <w:pStyle w:val="Default"/>
                    <w:framePr w:hSpace="180" w:wrap="around" w:vAnchor="page" w:hAnchor="margin" w:y="2470"/>
                    <w:ind w:left="33" w:hanging="33"/>
                  </w:pPr>
                  <w:r w:rsidRPr="00337B9B">
                    <w:t xml:space="preserve">Официально-деловой стиль. Объявление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33" w:hanging="33"/>
              <w:rPr>
                <w:bCs/>
                <w:color w:val="auto"/>
              </w:rPr>
            </w:pP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14</w:t>
            </w:r>
          </w:p>
        </w:tc>
        <w:tc>
          <w:tcPr>
            <w:tcW w:w="2301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9E0943" w:rsidRPr="00337B9B" w:rsidTr="00CD4B7F">
              <w:trPr>
                <w:trHeight w:val="454"/>
              </w:trPr>
              <w:tc>
                <w:tcPr>
                  <w:tcW w:w="12240" w:type="dxa"/>
                </w:tcPr>
                <w:p w:rsidR="009E0943" w:rsidRPr="00337B9B" w:rsidRDefault="009E0943" w:rsidP="00CD4B7F">
                  <w:pPr>
                    <w:pStyle w:val="Default"/>
                    <w:framePr w:hSpace="180" w:wrap="around" w:vAnchor="page" w:hAnchor="margin" w:y="2470"/>
                    <w:ind w:left="33" w:hanging="33"/>
                  </w:pPr>
                  <w:r w:rsidRPr="00337B9B">
                    <w:t xml:space="preserve">Научно-учебный подстиль. План ответа на уроке, план текста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33" w:hanging="33"/>
              <w:rPr>
                <w:bCs/>
                <w:color w:val="auto"/>
              </w:rPr>
            </w:pP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15</w:t>
            </w:r>
          </w:p>
        </w:tc>
        <w:tc>
          <w:tcPr>
            <w:tcW w:w="2301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9E0943" w:rsidRPr="00337B9B" w:rsidTr="00CD4B7F">
              <w:trPr>
                <w:trHeight w:val="309"/>
              </w:trPr>
              <w:tc>
                <w:tcPr>
                  <w:tcW w:w="12240" w:type="dxa"/>
                </w:tcPr>
                <w:p w:rsidR="009E0943" w:rsidRPr="00337B9B" w:rsidRDefault="009E0943" w:rsidP="00CD4B7F">
                  <w:pPr>
                    <w:pStyle w:val="Default"/>
                    <w:framePr w:hSpace="180" w:wrap="around" w:vAnchor="page" w:hAnchor="margin" w:y="2470"/>
                    <w:ind w:left="33" w:hanging="33"/>
                  </w:pPr>
                  <w:r w:rsidRPr="00337B9B">
                    <w:t xml:space="preserve">Публицистический стиль. Устное выступление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33" w:hanging="33"/>
              <w:rPr>
                <w:bCs/>
                <w:color w:val="auto"/>
              </w:rPr>
            </w:pP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16</w:t>
            </w:r>
          </w:p>
        </w:tc>
        <w:tc>
          <w:tcPr>
            <w:tcW w:w="2301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9E0943" w:rsidRPr="00337B9B" w:rsidTr="00CD4B7F">
              <w:trPr>
                <w:trHeight w:val="401"/>
              </w:trPr>
              <w:tc>
                <w:tcPr>
                  <w:tcW w:w="12240" w:type="dxa"/>
                </w:tcPr>
                <w:p w:rsidR="009E0943" w:rsidRPr="00337B9B" w:rsidRDefault="009E0943" w:rsidP="00CD4B7F">
                  <w:pPr>
                    <w:pStyle w:val="Default"/>
                    <w:framePr w:hSpace="180" w:wrap="around" w:vAnchor="page" w:hAnchor="margin" w:y="2470"/>
                    <w:ind w:left="33" w:hanging="33"/>
                  </w:pPr>
                  <w:r w:rsidRPr="00337B9B">
                    <w:t>Язык художественной литературы. Литературная сказка. Рассказ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33" w:hanging="33"/>
              <w:rPr>
                <w:bCs/>
                <w:color w:val="auto"/>
              </w:rPr>
            </w:pP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rPr>
          <w:trHeight w:val="556"/>
        </w:trPr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17</w:t>
            </w:r>
          </w:p>
        </w:tc>
        <w:tc>
          <w:tcPr>
            <w:tcW w:w="2301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9E0943" w:rsidRPr="00337B9B" w:rsidTr="00CD4B7F">
              <w:trPr>
                <w:trHeight w:val="275"/>
              </w:trPr>
              <w:tc>
                <w:tcPr>
                  <w:tcW w:w="12240" w:type="dxa"/>
                </w:tcPr>
                <w:p w:rsidR="009E0943" w:rsidRPr="00337B9B" w:rsidRDefault="009E0943" w:rsidP="00CD4B7F">
                  <w:pPr>
                    <w:pStyle w:val="Default"/>
                    <w:framePr w:hSpace="180" w:wrap="around" w:vAnchor="page" w:hAnchor="margin" w:y="2470"/>
                    <w:ind w:left="33" w:hanging="33"/>
                  </w:pPr>
                  <w:r w:rsidRPr="00337B9B">
                    <w:t xml:space="preserve">Особенности языка фольклорных текстов </w:t>
                  </w:r>
                </w:p>
              </w:tc>
            </w:tr>
          </w:tbl>
          <w:p w:rsidR="009E0943" w:rsidRPr="00337B9B" w:rsidRDefault="009E0943" w:rsidP="00337B9B">
            <w:pPr>
              <w:pStyle w:val="Default"/>
              <w:ind w:left="33" w:hanging="33"/>
              <w:rPr>
                <w:bCs/>
                <w:color w:val="auto"/>
              </w:rPr>
            </w:pP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  <w:tr w:rsidR="009E0943" w:rsidRPr="00337B9B" w:rsidTr="00337B9B">
        <w:tc>
          <w:tcPr>
            <w:tcW w:w="324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18</w:t>
            </w:r>
          </w:p>
        </w:tc>
        <w:tc>
          <w:tcPr>
            <w:tcW w:w="2301" w:type="pct"/>
          </w:tcPr>
          <w:p w:rsidR="009E0943" w:rsidRPr="00337B9B" w:rsidRDefault="009E0943" w:rsidP="00337B9B">
            <w:pPr>
              <w:pStyle w:val="Default"/>
              <w:rPr>
                <w:bCs/>
                <w:color w:val="auto"/>
              </w:rPr>
            </w:pPr>
            <w:r w:rsidRPr="00337B9B">
              <w:rPr>
                <w:bCs/>
                <w:color w:val="auto"/>
              </w:rPr>
              <w:t>Итоговая проектная работа. «</w:t>
            </w:r>
            <w:r w:rsidRPr="00337B9B">
              <w:rPr>
                <w:color w:val="auto"/>
              </w:rPr>
              <w:t>Как быть вежливым?»</w:t>
            </w:r>
          </w:p>
        </w:tc>
        <w:tc>
          <w:tcPr>
            <w:tcW w:w="431" w:type="pct"/>
          </w:tcPr>
          <w:p w:rsidR="009E0943" w:rsidRPr="00337B9B" w:rsidRDefault="009E0943" w:rsidP="00337B9B">
            <w:pPr>
              <w:pStyle w:val="Default"/>
              <w:jc w:val="center"/>
            </w:pPr>
            <w:r w:rsidRPr="00337B9B">
              <w:t>1</w:t>
            </w:r>
          </w:p>
        </w:tc>
        <w:tc>
          <w:tcPr>
            <w:tcW w:w="480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479" w:type="pct"/>
          </w:tcPr>
          <w:p w:rsidR="009E0943" w:rsidRPr="00337B9B" w:rsidRDefault="009E0943" w:rsidP="00337B9B">
            <w:pPr>
              <w:pStyle w:val="Default"/>
            </w:pPr>
          </w:p>
        </w:tc>
        <w:tc>
          <w:tcPr>
            <w:tcW w:w="985" w:type="pct"/>
          </w:tcPr>
          <w:p w:rsidR="009E0943" w:rsidRPr="00337B9B" w:rsidRDefault="009E0943" w:rsidP="00337B9B">
            <w:pPr>
              <w:pStyle w:val="Default"/>
            </w:pPr>
          </w:p>
        </w:tc>
      </w:tr>
    </w:tbl>
    <w:p w:rsidR="009E0943" w:rsidRDefault="009E0943" w:rsidP="005A29B9">
      <w:pPr>
        <w:pStyle w:val="Default"/>
      </w:pPr>
    </w:p>
    <w:sectPr w:rsidR="009E0943" w:rsidSect="005A29B9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D5E"/>
    <w:multiLevelType w:val="multilevel"/>
    <w:tmpl w:val="A80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281B07"/>
    <w:multiLevelType w:val="multilevel"/>
    <w:tmpl w:val="1988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DC5827"/>
    <w:multiLevelType w:val="multilevel"/>
    <w:tmpl w:val="229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152FC7"/>
    <w:multiLevelType w:val="multilevel"/>
    <w:tmpl w:val="DED4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77F"/>
    <w:rsid w:val="002272DA"/>
    <w:rsid w:val="00264D96"/>
    <w:rsid w:val="00337B9B"/>
    <w:rsid w:val="00374166"/>
    <w:rsid w:val="003F3A80"/>
    <w:rsid w:val="004B5CE5"/>
    <w:rsid w:val="005A29B9"/>
    <w:rsid w:val="005F5C84"/>
    <w:rsid w:val="00610CF8"/>
    <w:rsid w:val="006221FB"/>
    <w:rsid w:val="006B12D5"/>
    <w:rsid w:val="006D17BC"/>
    <w:rsid w:val="0073717B"/>
    <w:rsid w:val="008B377F"/>
    <w:rsid w:val="00992A53"/>
    <w:rsid w:val="009975CB"/>
    <w:rsid w:val="009C12FF"/>
    <w:rsid w:val="009E0943"/>
    <w:rsid w:val="00A17045"/>
    <w:rsid w:val="00AC5930"/>
    <w:rsid w:val="00B51FF1"/>
    <w:rsid w:val="00BD5165"/>
    <w:rsid w:val="00CD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37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170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C12FF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12</Pages>
  <Words>2782</Words>
  <Characters>15859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User001</cp:lastModifiedBy>
  <cp:revision>3</cp:revision>
  <cp:lastPrinted>2019-02-04T12:49:00Z</cp:lastPrinted>
  <dcterms:created xsi:type="dcterms:W3CDTF">2019-02-03T16:39:00Z</dcterms:created>
  <dcterms:modified xsi:type="dcterms:W3CDTF">2019-02-07T12:53:00Z</dcterms:modified>
</cp:coreProperties>
</file>